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EE79F" w14:textId="77777777" w:rsidR="00982E3E" w:rsidRPr="00197A62" w:rsidRDefault="00982E3E" w:rsidP="00982E3E">
      <w:pPr>
        <w:jc w:val="center"/>
        <w:rPr>
          <w:rFonts w:ascii="Tahoma" w:hAnsi="Tahoma" w:cs="Tahoma"/>
          <w:sz w:val="20"/>
          <w:szCs w:val="20"/>
        </w:rPr>
      </w:pPr>
      <w:r w:rsidRPr="00197A62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674DE1E6" w14:textId="77777777" w:rsidR="002F04B0" w:rsidRPr="0060107E" w:rsidRDefault="002F04B0" w:rsidP="002F04B0">
      <w:pPr>
        <w:spacing w:line="240" w:lineRule="auto"/>
        <w:jc w:val="center"/>
        <w:outlineLvl w:val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На выполнение работ по установке, замене и наладке трехфазных интеллектуальных приборов учета электрической энергии и трансформаторов тока </w:t>
      </w:r>
      <w:r>
        <w:rPr>
          <w:rFonts w:ascii="Tahoma" w:eastAsia="Times New Roman" w:hAnsi="Tahoma" w:cs="Tahoma"/>
          <w:sz w:val="20"/>
          <w:szCs w:val="20"/>
        </w:rPr>
        <w:t>на территории Республики Коми</w:t>
      </w:r>
      <w:r w:rsidRPr="0060107E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для нужд </w:t>
      </w:r>
      <w:r w:rsidRPr="0060107E">
        <w:rPr>
          <w:rFonts w:ascii="Tahoma" w:eastAsia="Times New Roman" w:hAnsi="Tahoma" w:cs="Tahoma"/>
          <w:sz w:val="20"/>
          <w:szCs w:val="20"/>
        </w:rPr>
        <w:t>АО «Коми энергосбытовая компания»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18"/>
        <w:gridCol w:w="2312"/>
        <w:gridCol w:w="7093"/>
      </w:tblGrid>
      <w:tr w:rsidR="00982E3E" w14:paraId="1C910E22" w14:textId="77777777" w:rsidTr="007845C6">
        <w:trPr>
          <w:trHeight w:val="2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2C1B" w14:textId="77777777" w:rsidR="00982E3E" w:rsidRDefault="00982E3E" w:rsidP="00784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C09" w14:textId="77777777" w:rsidR="00982E3E" w:rsidRDefault="00982E3E" w:rsidP="00784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725B6FE5" w14:textId="77777777" w:rsidR="00982E3E" w:rsidRDefault="00982E3E" w:rsidP="00784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A119" w14:textId="77777777" w:rsidR="00982E3E" w:rsidRDefault="00982E3E" w:rsidP="00784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E3E" w14:paraId="74C1A9FE" w14:textId="77777777" w:rsidTr="007845C6">
        <w:trPr>
          <w:trHeight w:val="11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DDDC" w14:textId="77777777" w:rsidR="00982E3E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A8C" w14:textId="77777777" w:rsidR="00982E3E" w:rsidRDefault="00982E3E" w:rsidP="007845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7420" w14:textId="5BFE9C8D" w:rsidR="00982E3E" w:rsidRDefault="00982E3E" w:rsidP="007845C6">
            <w:pPr>
              <w:spacing w:after="0" w:line="240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Выполнение работ по установке</w:t>
            </w:r>
            <w:r w:rsidR="00615DC9">
              <w:rPr>
                <w:rFonts w:ascii="Tahoma" w:hAnsi="Tahoma" w:cs="Tahoma"/>
                <w:sz w:val="20"/>
                <w:szCs w:val="20"/>
              </w:rPr>
              <w:t>,</w:t>
            </w:r>
            <w:r w:rsidR="0000676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5DC9">
              <w:rPr>
                <w:rFonts w:ascii="Tahoma" w:hAnsi="Tahoma" w:cs="Tahoma"/>
                <w:sz w:val="20"/>
                <w:szCs w:val="20"/>
              </w:rPr>
              <w:t>замене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учета электрической энергии (далее ПУ ИСУ) и трансформаторов тока (далее ТТ) на территории Республики Коми для нужд АО «Коми энергосбытовая компания»</w:t>
            </w:r>
          </w:p>
        </w:tc>
      </w:tr>
      <w:tr w:rsidR="00982E3E" w14:paraId="79A426A6" w14:textId="77777777" w:rsidTr="007845C6">
        <w:trPr>
          <w:trHeight w:val="73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6238" w14:textId="77777777" w:rsidR="00982E3E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DC61" w14:textId="77777777" w:rsidR="00982E3E" w:rsidRDefault="00982E3E" w:rsidP="007845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D81" w14:textId="77777777" w:rsidR="00982E3E" w:rsidRDefault="00982E3E" w:rsidP="007845C6">
            <w:pPr>
              <w:spacing w:after="0" w:line="240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Многоквартирные дома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(далее МКД) на территории Республики Коми</w:t>
            </w:r>
          </w:p>
        </w:tc>
      </w:tr>
      <w:tr w:rsidR="00982E3E" w14:paraId="37935BA9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B7E0" w14:textId="77777777" w:rsidR="00982E3E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D2BC" w14:textId="77777777" w:rsidR="00982E3E" w:rsidRDefault="00982E3E" w:rsidP="007845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91FDB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3F46" w14:textId="08C7EBEB" w:rsidR="00982E3E" w:rsidRPr="00CE7A12" w:rsidRDefault="00982E3E" w:rsidP="007845C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E7A1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</w:t>
            </w:r>
            <w:r w:rsidR="002F04B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 Техническому заданию</w:t>
            </w:r>
            <w:r w:rsidRPr="00CE7A1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 с учетом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общего срока выполнения работ.</w:t>
            </w:r>
          </w:p>
          <w:p w14:paraId="4F065D7C" w14:textId="77777777" w:rsidR="00982E3E" w:rsidRPr="00CE7A12" w:rsidRDefault="00982E3E" w:rsidP="007845C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E7A1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423D3E08" w14:textId="77777777" w:rsidR="00982E3E" w:rsidRPr="00B91FDB" w:rsidRDefault="00982E3E" w:rsidP="00784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1F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Начало: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 позднее 5 (пяти) календарных дней с момента подписания обеими Сторонами Договора.</w:t>
            </w:r>
          </w:p>
          <w:p w14:paraId="42818688" w14:textId="28FFBA79" w:rsidR="00982E3E" w:rsidRPr="00B91FDB" w:rsidRDefault="00982E3E" w:rsidP="007845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1F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Окончание: 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позднее </w:t>
            </w:r>
            <w:r w:rsidR="00C27A2A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«31» декабря 2026 г.</w:t>
            </w:r>
          </w:p>
          <w:p w14:paraId="7E12F023" w14:textId="77777777" w:rsidR="00982E3E" w:rsidRPr="00B91FDB" w:rsidRDefault="00982E3E" w:rsidP="007845C6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982E3E" w14:paraId="37FD640F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406E" w14:textId="77777777" w:rsidR="00982E3E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9439" w14:textId="77777777" w:rsidR="00982E3E" w:rsidRDefault="00982E3E" w:rsidP="007845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6EE3" w14:textId="004DF770" w:rsidR="007E6AA7" w:rsidRPr="00BA14F0" w:rsidRDefault="007E6AA7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замене приборов учета (далее ПУ) на ПУ ИСУ, замене ТТ, установке и наладке ПУ ИСУ и ТТ, а </w:t>
            </w:r>
            <w:r w:rsidRPr="004D7D8E">
              <w:rPr>
                <w:rFonts w:ascii="Tahoma" w:hAnsi="Tahoma" w:cs="Tahoma"/>
                <w:sz w:val="20"/>
                <w:szCs w:val="20"/>
              </w:rPr>
              <w:t>также допуску в эксплуатацию для целей коммерческого учета электрической энергии</w:t>
            </w:r>
            <w:r w:rsidR="00FA0C59" w:rsidRPr="004D7D8E">
              <w:rPr>
                <w:rFonts w:ascii="Tahoma" w:hAnsi="Tahoma" w:cs="Tahoma"/>
                <w:sz w:val="20"/>
                <w:szCs w:val="20"/>
              </w:rPr>
              <w:t xml:space="preserve"> с составлением акта ввода в эксплуатацию,</w:t>
            </w:r>
            <w:r w:rsidRPr="004D7D8E">
              <w:rPr>
                <w:rFonts w:ascii="Tahoma" w:hAnsi="Tahoma" w:cs="Tahoma"/>
                <w:sz w:val="20"/>
                <w:szCs w:val="20"/>
              </w:rPr>
              <w:t xml:space="preserve"> производится на объектах в соответствие с графиком производства работ (Приложение</w:t>
            </w:r>
            <w:r w:rsidRPr="00BA14F0">
              <w:rPr>
                <w:rFonts w:ascii="Tahoma" w:hAnsi="Tahoma" w:cs="Tahoma"/>
                <w:sz w:val="20"/>
                <w:szCs w:val="20"/>
              </w:rPr>
              <w:t xml:space="preserve"> № 8 к Техническому заданию), ведомостью объемов работ (Приложение № 2 к Техническому заданию), перечнем необходимых товарно-материальных ценностях для выполнения работ по договору (далее ТМЦ) (Приложение № 11 к Техническому заданию).</w:t>
            </w:r>
          </w:p>
          <w:p w14:paraId="51A6E011" w14:textId="77777777" w:rsidR="007E6AA7" w:rsidRPr="00BA14F0" w:rsidRDefault="007E6AA7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договора, указываются в Заявках на выполнение работ (Приложении № 4 к Техническому заданию). 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09EED1B5" w14:textId="77777777" w:rsidR="007E6AA7" w:rsidRPr="00BA14F0" w:rsidRDefault="007E6AA7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29EFC4F4" w14:textId="77777777" w:rsidR="007E6AA7" w:rsidRPr="00BA14F0" w:rsidRDefault="007E6AA7" w:rsidP="00BA14F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6E6380F5" w14:textId="77777777" w:rsidR="007E6AA7" w:rsidRPr="00BA14F0" w:rsidRDefault="007E6AA7" w:rsidP="00BA14F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(пломба, проволока, пломба-наклейка);</w:t>
            </w:r>
          </w:p>
          <w:p w14:paraId="4CE740DD" w14:textId="5F2068E0" w:rsidR="00EF10AA" w:rsidRPr="00BA14F0" w:rsidRDefault="00EF10AA" w:rsidP="00BA14F0">
            <w:pPr>
              <w:pStyle w:val="a6"/>
              <w:widowControl w:val="0"/>
              <w:numPr>
                <w:ilvl w:val="1"/>
                <w:numId w:val="1"/>
              </w:numPr>
              <w:spacing w:after="240"/>
              <w:ind w:left="0" w:hanging="567"/>
              <w:contextualSpacing w:val="0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проводит 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в течении 10-ти рабочих дней  с даты подписания Договора перед выполнением Работ, определённых Техническим заданием (Приложение №1 к Договору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) 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обследование многоквартирных домов Республики Коми</w:t>
            </w:r>
            <w:r w:rsidR="00B16862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находящихся в зоне </w:t>
            </w:r>
            <w:r w:rsidR="004D7D8E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ответственности 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Гарантирующего поставщика, согласно списку, выданного Заказчиком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на предмет необходимости выполнения работ по замене и монтажу трёхфазных приборов учёта электрической энрегии, в том числе и общедомовых приборов учёта электрической энергии, а также провести обследование всех измерительных трансформаторов тока, входящих в состав узлов учёта электрической энергии, расположенных в </w:t>
            </w: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lastRenderedPageBreak/>
              <w:t>многоквартирных жилых домах, в зоне деятельности Гарантирующего поставщика, на предмет необходимости выполнения работ по их замене. В случае необходимости выполнения монтажа измерительных трансформаторов тока, Подрядчик выполняет инструментальное обследование места их установки, выполняет замеры нагрузки, с целью определения номиналов измерительных трансформаторов тока, подлежащих к установке. Список многоквартирных жилых домов, расположенных в зоне деятельности Гарантирующего поставщика, Заказчик предоставляет Подрядчику в виде реестра в течение трёх дней с даты подписания Договора.</w:t>
            </w:r>
          </w:p>
          <w:p w14:paraId="366261D0" w14:textId="79643B61" w:rsidR="00476F2D" w:rsidRPr="00BA14F0" w:rsidRDefault="00EF10AA" w:rsidP="00BA14F0">
            <w:pPr>
              <w:pStyle w:val="a6"/>
              <w:widowControl w:val="0"/>
              <w:spacing w:after="240"/>
              <w:ind w:left="0"/>
              <w:contextualSpacing w:val="0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этого Подрядчик 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3-х рабочих дней предоставляет Заказчику результат обследования многоквартирных домов Республики Коми, согласно списку, выданного Заказчиком, в зоне </w:t>
            </w:r>
            <w:r w:rsidR="004D7D8E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ответственности 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Гарантирующего поставщика, в виде реестра в формате Excel и поддписанный исполнителем реестр в формате PDF, с отражением информации о типе приборов учёта электрической энергии, марки, модели, года выпуска, межповерочного интервала, а также номиналов измерительных трансформтаров тока, года выпуска и их межповерочный интервал.</w:t>
            </w:r>
          </w:p>
          <w:p w14:paraId="782DB918" w14:textId="2CE4E58D" w:rsidR="00476F2D" w:rsidRPr="00BA14F0" w:rsidRDefault="00EF10AA" w:rsidP="00BA14F0">
            <w:pPr>
              <w:pStyle w:val="a6"/>
              <w:widowControl w:val="0"/>
              <w:spacing w:after="240"/>
              <w:ind w:left="0"/>
              <w:contextualSpacing w:val="0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По всем объектам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из реестра, полученного от Подрядчика, где необходимо выполнить монтажные работы по установке трёхфазных приборов учёта электрической энергии, Подрядчик должен провести обследование мест выполнения работ, в течении 10-ти рабочих дней, с даты предоставления Заказчику результата работ по обследованию многоквартирных домов, с целью определения объёмов работ и применения сопутствующего оборуд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ования, необходимого для выполн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е</w:t>
            </w:r>
            <w:r w:rsidR="007E6AA7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ия монтажа трёхфазных приборов учёта.</w:t>
            </w:r>
          </w:p>
          <w:p w14:paraId="5DAE6140" w14:textId="64470E77" w:rsidR="00476F2D" w:rsidRPr="00BA14F0" w:rsidRDefault="007E6AA7" w:rsidP="00BA14F0">
            <w:pPr>
              <w:pStyle w:val="a6"/>
              <w:widowControl w:val="0"/>
              <w:spacing w:after="240"/>
              <w:ind w:left="0"/>
              <w:contextualSpacing w:val="0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выполнения </w:t>
            </w:r>
            <w:r w:rsidR="00EF10AA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вышеуказанных действий,</w:t>
            </w:r>
            <w:r w:rsidR="00476F2D" w:rsidRPr="00BA14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течение 3-х рабочих дней предоставляет Заказчику результат обследования всех объектов в виде реестра в формате Excel и поддписанный исполнителем реестр в формате PDF, с указанием перечня и количества сопутствующего оборудования, необходимого для выполнения монтажных работ по установке трёхфазных приборов учёта электрической энергии в разрезе каждого объекта.</w:t>
            </w:r>
          </w:p>
          <w:p w14:paraId="1F7C02F6" w14:textId="77777777" w:rsidR="00982E3E" w:rsidRDefault="00982E3E" w:rsidP="00BA14F0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70BC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14:paraId="738A4D63" w14:textId="77777777" w:rsidR="00982E3E" w:rsidRPr="006649E3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49E3">
              <w:rPr>
                <w:rFonts w:ascii="Tahoma" w:hAnsi="Tahoma" w:cs="Tahoma"/>
                <w:sz w:val="20"/>
                <w:szCs w:val="20"/>
              </w:rPr>
              <w:t>В случае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649E3">
              <w:rPr>
                <w:rFonts w:ascii="Tahoma" w:hAnsi="Tahoma" w:cs="Tahoma"/>
                <w:sz w:val="20"/>
                <w:szCs w:val="20"/>
              </w:rPr>
              <w:t>если Подрядчиком определено отсутствие технической возможности установки, замены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6649E3">
              <w:rPr>
                <w:rFonts w:ascii="Tahoma" w:hAnsi="Tahoma" w:cs="Tahoma"/>
                <w:sz w:val="20"/>
                <w:szCs w:val="20"/>
              </w:rPr>
              <w:t>или ТТ на объекте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6649E3">
              <w:rPr>
                <w:rFonts w:ascii="Tahoma" w:hAnsi="Tahoma" w:cs="Tahoma"/>
                <w:sz w:val="20"/>
                <w:szCs w:val="20"/>
              </w:rPr>
              <w:t xml:space="preserve"> либо существующий прибор учета электрической энергии или ТТ пригоден к коммерческим расчетам, работы на таком объекте не выполняются, Подрядчик обязан оформить Акт по установленной форме (Приложение №9 к </w:t>
            </w:r>
            <w:r w:rsidRPr="00BA14F0">
              <w:rPr>
                <w:rFonts w:ascii="Tahoma" w:hAnsi="Tahoma" w:cs="Tahoma"/>
                <w:sz w:val="20"/>
                <w:szCs w:val="20"/>
              </w:rPr>
              <w:t>Техническому заданию</w:t>
            </w:r>
            <w:r w:rsidRPr="006649E3">
              <w:rPr>
                <w:rFonts w:ascii="Tahoma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1BC7CDBF" w14:textId="33763DBC" w:rsidR="00982E3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заданию), уведомив Подрядчика путем направления ему подписанной актуализированной Заявки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</w:t>
            </w:r>
            <w:r w:rsidR="007F5E03">
              <w:rPr>
                <w:rFonts w:ascii="Tahoma" w:hAnsi="Tahoma" w:cs="Tahoma"/>
                <w:sz w:val="20"/>
                <w:szCs w:val="20"/>
              </w:rPr>
              <w:t>, посредствам электронной почты.</w:t>
            </w:r>
          </w:p>
          <w:p w14:paraId="21407BC2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41D872B4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lastRenderedPageBreak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5A2B1270" w14:textId="473C9E01" w:rsid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</w:t>
            </w:r>
            <w:r>
              <w:rPr>
                <w:rFonts w:ascii="Tahoma" w:hAnsi="Tahoma" w:cs="Tahoma"/>
                <w:sz w:val="20"/>
                <w:szCs w:val="20"/>
              </w:rPr>
              <w:t>тельный мусор.</w:t>
            </w:r>
          </w:p>
          <w:p w14:paraId="7B865CAF" w14:textId="77777777" w:rsidR="00EF10AA" w:rsidRDefault="00EF10AA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B2CD8C0" w14:textId="77777777" w:rsidR="00982E3E" w:rsidRPr="00E11CB4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628418B6" w14:textId="77777777" w:rsidR="00982E3E" w:rsidRPr="00E11CB4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00B4EB97" w14:textId="6C9E9AFC" w:rsidR="00982E3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>- в случае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неиспользования сопутствующих материалов либо</w:t>
            </w:r>
            <w:r w:rsidRPr="00E11CB4">
              <w:rPr>
                <w:rFonts w:ascii="Tahoma" w:hAnsi="Tahoma" w:cs="Tahoma"/>
                <w:sz w:val="20"/>
                <w:szCs w:val="20"/>
              </w:rPr>
              <w:t xml:space="preserve"> использования более дешевых материалов с аналогичными техническими характеристиками.</w:t>
            </w:r>
          </w:p>
          <w:p w14:paraId="1BACA7AA" w14:textId="77777777" w:rsidR="00EF10AA" w:rsidRDefault="00EF10AA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7BEC1CB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2C1D5C98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7D75FBF8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3250679C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51A391BB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0B1A8668" w14:textId="77777777" w:rsidR="00982E3E" w:rsidRPr="0060107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13A30499" w14:textId="0B0D7D46" w:rsidR="00982E3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344F3E2" w14:textId="367E5DFA" w:rsid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28E8056E" w14:textId="77777777" w:rsidR="00647DED" w:rsidRPr="007F5E03" w:rsidRDefault="00647DED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74D1A5D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23F945F7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14:paraId="2CFDE8F4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23DE926A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2CA3A1B5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1C7F753F" w14:textId="77777777" w:rsidR="007F5E03" w:rsidRPr="007F5E03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1F8B9AA8" w14:textId="68251CFB" w:rsidR="007F5E03" w:rsidRPr="00BA14F0" w:rsidRDefault="007F5E0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F5E03">
              <w:rPr>
                <w:rFonts w:ascii="Tahoma" w:hAnsi="Tahoma" w:cs="Tahoma"/>
                <w:sz w:val="20"/>
                <w:szCs w:val="20"/>
              </w:rPr>
              <w:t xml:space="preserve">- за нарушение правил техники безопасности и охраны труда при </w:t>
            </w:r>
            <w:r w:rsidRPr="00BA14F0">
              <w:rPr>
                <w:rFonts w:ascii="Tahoma" w:hAnsi="Tahoma" w:cs="Tahoma"/>
                <w:sz w:val="20"/>
                <w:szCs w:val="20"/>
              </w:rPr>
              <w:t>выполнении работ.</w:t>
            </w:r>
          </w:p>
          <w:p w14:paraId="72D5C915" w14:textId="77777777" w:rsidR="00647DED" w:rsidRPr="00BA14F0" w:rsidRDefault="00647DED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F419A0" w14:textId="55193E64" w:rsidR="00982E3E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</w:t>
            </w:r>
            <w:r w:rsidR="00763AF2" w:rsidRPr="00BA14F0">
              <w:rPr>
                <w:rFonts w:ascii="Tahoma" w:hAnsi="Tahoma" w:cs="Tahoma"/>
                <w:sz w:val="20"/>
                <w:szCs w:val="20"/>
              </w:rPr>
              <w:t>ессиональными знаниями и опытом, и</w:t>
            </w:r>
            <w:r w:rsidRPr="00BA14F0">
              <w:rPr>
                <w:rFonts w:ascii="Tahoma" w:hAnsi="Tahoma" w:cs="Tahoma"/>
                <w:sz w:val="20"/>
                <w:szCs w:val="20"/>
              </w:rPr>
              <w:t>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447B7664" w14:textId="77777777" w:rsidR="00BA14F0" w:rsidRDefault="00BA14F0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93C268" w14:textId="378326F7" w:rsidR="007F5E03" w:rsidRPr="00FD562B" w:rsidRDefault="007F5E03" w:rsidP="00BA14F0">
            <w:pPr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>не позднее 5 (пяти) рабочих дней с момента заключения Сторонами Договора посредством отправки электронного пис</w:t>
            </w:r>
            <w:r>
              <w:rPr>
                <w:rFonts w:ascii="Tahoma" w:hAnsi="Tahoma" w:cs="Tahoma"/>
                <w:sz w:val="20"/>
                <w:szCs w:val="20"/>
              </w:rPr>
              <w:t>ьма по перечню электронных адресов Заказчика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D326242" w14:textId="77777777" w:rsidR="00BA14F0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F75A7">
              <w:rPr>
                <w:rFonts w:ascii="Tahoma" w:hAnsi="Tahoma" w:cs="Tahoma"/>
                <w:sz w:val="20"/>
                <w:szCs w:val="20"/>
              </w:rPr>
              <w:t>Заменяемый ПУ должен быть демонтирован с предварительной проверкой его работоспособности и с последующей передачей собственнику оборудования.</w:t>
            </w:r>
            <w:r w:rsidR="00E864E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2DDF6A2" w14:textId="77777777" w:rsidR="00BA14F0" w:rsidRDefault="00E864E3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14F0">
              <w:rPr>
                <w:rFonts w:ascii="Tahoma" w:hAnsi="Tahoma" w:cs="Tahoma"/>
                <w:sz w:val="20"/>
                <w:szCs w:val="20"/>
              </w:rPr>
              <w:t>В случае демонтажа интеллектуальных ПУ марки Миртек и Ротек, такие демонтированые ПУ</w:t>
            </w:r>
            <w:r w:rsidR="00310611" w:rsidRPr="00BA14F0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647DED" w:rsidRPr="00BA14F0">
              <w:rPr>
                <w:rFonts w:ascii="Tahoma" w:hAnsi="Tahoma" w:cs="Tahoma"/>
                <w:sz w:val="20"/>
                <w:szCs w:val="20"/>
              </w:rPr>
              <w:t>Sim</w:t>
            </w:r>
            <w:r w:rsidR="00310611" w:rsidRPr="00BA14F0">
              <w:rPr>
                <w:rFonts w:ascii="Tahoma" w:hAnsi="Tahoma" w:cs="Tahoma"/>
                <w:sz w:val="20"/>
                <w:szCs w:val="20"/>
              </w:rPr>
              <w:t>-картой</w:t>
            </w:r>
            <w:r w:rsidRPr="00BA14F0">
              <w:rPr>
                <w:rFonts w:ascii="Tahoma" w:hAnsi="Tahoma" w:cs="Tahoma"/>
                <w:sz w:val="20"/>
                <w:szCs w:val="20"/>
              </w:rPr>
              <w:t xml:space="preserve"> подлежат возврату Заказчику.</w:t>
            </w:r>
          </w:p>
          <w:p w14:paraId="52A50C6C" w14:textId="77777777" w:rsidR="00BA14F0" w:rsidRDefault="00BA14F0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2880A3C" w14:textId="07DA0957" w:rsidR="007F5E03" w:rsidRPr="00BA14F0" w:rsidRDefault="00982E3E" w:rsidP="00BA14F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F75A7">
              <w:rPr>
                <w:rFonts w:ascii="Tahoma" w:hAnsi="Tahoma" w:cs="Tahoma"/>
                <w:sz w:val="20"/>
                <w:szCs w:val="20"/>
              </w:rPr>
              <w:t xml:space="preserve">Одновременно должны быть демонтированы измерительные трансформаторы тока (при их наличии), которые должны передаваться собственнику вместе с демонтированным прибором учета с отметкой в </w:t>
            </w:r>
            <w:r w:rsidRPr="00BA14F0">
              <w:rPr>
                <w:rFonts w:ascii="Tahoma" w:hAnsi="Tahoma" w:cs="Tahoma"/>
                <w:sz w:val="20"/>
                <w:szCs w:val="20"/>
              </w:rPr>
              <w:t>Акте ввода в эксплуатацию прибора учета электроэнергии (Приложение № 6 к Техническому заданию).</w:t>
            </w:r>
          </w:p>
        </w:tc>
      </w:tr>
      <w:tr w:rsidR="00982E3E" w14:paraId="22DEC951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5923" w14:textId="77777777" w:rsidR="00982E3E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5B58" w14:textId="77777777" w:rsidR="00982E3E" w:rsidRDefault="00982E3E" w:rsidP="007845C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8CBF" w14:textId="77777777" w:rsidR="00E95FFF" w:rsidRDefault="00BA14F0" w:rsidP="00CD558A">
            <w:pPr>
              <w:keepNext/>
              <w:widowControl w:val="0"/>
              <w:spacing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осуществлять комплекс работ без привлечения субподрядных организаций.</w:t>
            </w:r>
          </w:p>
          <w:p w14:paraId="025BFEA9" w14:textId="77777777" w:rsidR="00E95FFF" w:rsidRDefault="0075365E" w:rsidP="00E95FFF">
            <w:pPr>
              <w:keepNext/>
              <w:widowControl w:val="0"/>
              <w:spacing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C05BC">
              <w:rPr>
                <w:rFonts w:ascii="Tahoma" w:eastAsia="Times New Roman" w:hAnsi="Tahoma" w:cs="Tahoma"/>
                <w:sz w:val="20"/>
                <w:szCs w:val="20"/>
              </w:rPr>
              <w:t>Подрядчик должен предоставить подтверждающие документы о наличии возможности выполнения работ без привлечения субподрядных организаций с учетом пунктов Приказа Минтруда России от 15.12.2020 N 903н (ред. от 29.04.2022) "Об утверждении Правил по охране труда при эксплуатации электроустановок", т.е. иметь в своём штате сотрудников из числа опертавного и оперативно-ремонтного персонала в достаточном количестве, исходя из объёмов, планируемых к выполнению в рамках Договора.</w:t>
            </w:r>
          </w:p>
          <w:p w14:paraId="76BEA5BE" w14:textId="77777777" w:rsidR="00E95FFF" w:rsidRDefault="00C81E94" w:rsidP="00E95FFF">
            <w:pPr>
              <w:keepNext/>
              <w:widowControl w:val="0"/>
              <w:spacing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C05BC">
              <w:rPr>
                <w:rFonts w:ascii="Tahoma" w:hAnsi="Tahoma" w:cs="Tahoma"/>
                <w:sz w:val="20"/>
                <w:szCs w:val="20"/>
              </w:rPr>
              <w:t>Выполнение монтажных работ должно производится бригад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6C05BC">
              <w:rPr>
                <w:rFonts w:ascii="Tahoma" w:hAnsi="Tahoma" w:cs="Tahoma"/>
                <w:sz w:val="20"/>
                <w:szCs w:val="20"/>
              </w:rPr>
              <w:t xml:space="preserve"> в составе не менее двух сотрудников Подрядчика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каждой бригаде</w:t>
            </w:r>
            <w:r w:rsidRPr="006C05BC">
              <w:rPr>
                <w:rFonts w:ascii="Tahoma" w:hAnsi="Tahoma" w:cs="Tahoma"/>
                <w:sz w:val="20"/>
                <w:szCs w:val="20"/>
              </w:rPr>
              <w:t>, имеющих группы III и IV по электробезопасности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D4A2C3" w14:textId="77777777" w:rsidR="00E95FFF" w:rsidRDefault="0075365E" w:rsidP="00E95FFF">
            <w:pPr>
              <w:keepNext/>
              <w:widowControl w:val="0"/>
              <w:spacing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C05BC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обладать утверждёнными инструкциями и/или технологическими картами по каждому виду работ, предусмотренных </w:t>
            </w:r>
            <w:r w:rsidR="006C05BC">
              <w:rPr>
                <w:rFonts w:ascii="Tahoma" w:eastAsia="Times New Roman" w:hAnsi="Tahoma" w:cs="Tahoma"/>
                <w:sz w:val="20"/>
                <w:szCs w:val="20"/>
              </w:rPr>
              <w:t>Техническим Заданием</w:t>
            </w:r>
            <w:r w:rsidRPr="006C05BC">
              <w:rPr>
                <w:rFonts w:ascii="Tahoma" w:eastAsia="Times New Roman" w:hAnsi="Tahoma" w:cs="Tahoma"/>
                <w:sz w:val="20"/>
                <w:szCs w:val="20"/>
              </w:rPr>
              <w:t xml:space="preserve"> (замена и монтаж трёх фазных приборов учёта электрической энергии, прямого и полукосвенного включения).</w:t>
            </w:r>
            <w:r w:rsidR="00BD4ED1" w:rsidRPr="006C05B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281931B0" w14:textId="5EA95FFF" w:rsidR="00982E3E" w:rsidRPr="00E95FFF" w:rsidRDefault="00982E3E" w:rsidP="00E95FFF">
            <w:pPr>
              <w:keepNext/>
              <w:widowControl w:val="0"/>
              <w:spacing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95FFF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6993E3EF" w14:textId="77777777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в приложении Заказчика (Мобильный контролер), создать мар</w:t>
            </w:r>
            <w:bookmarkStart w:id="0" w:name="_GoBack"/>
            <w:bookmarkEnd w:id="0"/>
            <w:r w:rsidRPr="0060107E">
              <w:rPr>
                <w:rFonts w:ascii="Tahoma" w:hAnsi="Tahoma" w:cs="Tahoma"/>
                <w:sz w:val="20"/>
                <w:szCs w:val="20"/>
              </w:rPr>
              <w:t>шрутные листы для сотрудников, выполняющих работы по замене приборов учета электрической энергии, согласно Заявки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14:paraId="699C2E19" w14:textId="77777777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ряд-допуск либо распоряжение </w:t>
            </w:r>
            <w:r w:rsidRPr="00120975">
              <w:rPr>
                <w:rFonts w:ascii="Tahoma" w:hAnsi="Tahoma" w:cs="Tahoma"/>
                <w:sz w:val="20"/>
                <w:szCs w:val="20"/>
              </w:rPr>
              <w:t>в соответствии с Правилами по охране труда при эксплуатации электроустановок</w:t>
            </w:r>
            <w:r w:rsidRPr="009F488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A172F7" w14:textId="77777777" w:rsidR="00982E3E" w:rsidRPr="009F488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овыми потребителями, ТСЖ, </w:t>
            </w:r>
            <w:r w:rsidRPr="009F488E">
              <w:rPr>
                <w:rFonts w:ascii="Tahoma" w:hAnsi="Tahoma" w:cs="Tahoma"/>
                <w:sz w:val="20"/>
                <w:szCs w:val="20"/>
              </w:rPr>
              <w:t>управляющими компаниями многоквартирных домов и т.д.)</w:t>
            </w:r>
          </w:p>
          <w:p w14:paraId="192E4D01" w14:textId="77777777" w:rsidR="00E95FFF" w:rsidRDefault="00982E3E" w:rsidP="00E95FF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заблаговременно уведомить Сетевую организацию о согласовании даты и времени производства работа, в части установки, замены, коллективного(общедомового)</w:t>
            </w:r>
            <w:r w:rsidR="00E95FFF">
              <w:rPr>
                <w:rFonts w:ascii="Tahoma" w:hAnsi="Tahoma" w:cs="Tahoma"/>
                <w:sz w:val="20"/>
                <w:szCs w:val="20"/>
              </w:rPr>
              <w:t xml:space="preserve"> приборов учета и ТТ.</w:t>
            </w:r>
          </w:p>
          <w:p w14:paraId="3589A0D1" w14:textId="54AA027D" w:rsidR="00BA14F0" w:rsidRPr="00E95FFF" w:rsidRDefault="00BA14F0" w:rsidP="00E95FF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7BEB3D60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0A9E88B6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EEF52E7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подготовка документов (актов, фотофиксация), формируемых в процессе деятельности Подрядчика;</w:t>
            </w:r>
          </w:p>
          <w:p w14:paraId="3E4C6F3D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155452CD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EF93B91" w14:textId="77777777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1A6F1341" w14:textId="4F93B02C" w:rsidR="00BA14F0" w:rsidRPr="00225A9F" w:rsidRDefault="00BA14F0" w:rsidP="00BA14F0">
            <w:pPr>
              <w:spacing w:line="240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</w:t>
            </w:r>
            <w:r w:rsidR="004D7D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ТТ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ИСУ до конца рабочего дня в день установки ИПУ ЭЭ.</w:t>
            </w:r>
          </w:p>
          <w:p w14:paraId="32425578" w14:textId="77777777" w:rsidR="00BA14F0" w:rsidRPr="00225A9F" w:rsidRDefault="00BA14F0" w:rsidP="00BA14F0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35D5A08E" w14:textId="3D2C7B5A" w:rsidR="00BA14F0" w:rsidRDefault="00BA14F0" w:rsidP="00BA14F0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Доступ в ПО «Мобильный контролер» предоставляется Заказчиком, устройства (смартфон, планшет) приобретаются и используются Подрядчиком за свой счет.</w:t>
            </w:r>
          </w:p>
          <w:p w14:paraId="33222AD9" w14:textId="1D867A2F" w:rsidR="0075365E" w:rsidRDefault="0075365E" w:rsidP="00BA14F0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36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Мобильная связь для выполненения Работ оплачивается за счёт Подрядчика, кроме интернета трафика интеллектуальных приборов учёта электрической энергии.</w:t>
            </w:r>
          </w:p>
          <w:p w14:paraId="271BF367" w14:textId="77777777" w:rsidR="00BA14F0" w:rsidRPr="00BA14F0" w:rsidRDefault="00BA14F0" w:rsidP="00BA14F0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A14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      </w:r>
          </w:p>
          <w:p w14:paraId="76556B2A" w14:textId="77777777" w:rsidR="00BA14F0" w:rsidRPr="00BA14F0" w:rsidRDefault="00BA14F0" w:rsidP="00BA14F0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A14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      </w:r>
          </w:p>
          <w:p w14:paraId="770C84E2" w14:textId="77777777" w:rsidR="0075365E" w:rsidRPr="0075365E" w:rsidRDefault="0075365E" w:rsidP="0075365E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36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обладать на праве собственности и ином законном основании поверенным оборудованием и другими материальными ресурсами, необходимых для выполненения инструментальной проверки интеллектуальных приборов учёта электричсекой энергии и измерительных трансформаторов тока.</w:t>
            </w:r>
          </w:p>
          <w:p w14:paraId="0F0BAF55" w14:textId="1FB026E0" w:rsidR="0075365E" w:rsidRDefault="0075365E" w:rsidP="0075365E">
            <w:pPr>
              <w:tabs>
                <w:tab w:val="left" w:pos="0"/>
              </w:tabs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выполнен</w:t>
            </w:r>
            <w:r w:rsidRPr="007536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ия работ, составления векторной диаграммы и определения последовательности чередования фаз в устанавливаемых ПУ ИСУ ЭЭ и ТТ, Подрядчик должен обладать на праве собственности и ином законном основании, соответствующим профессиональным и повереными средствами измерений, электротехническим оборудованием и другими инструментами.</w:t>
            </w:r>
          </w:p>
          <w:p w14:paraId="5646B564" w14:textId="77777777" w:rsidR="00BA14F0" w:rsidRPr="0060107E" w:rsidRDefault="00BA14F0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B20B595" w14:textId="77777777" w:rsidR="00982E3E" w:rsidRPr="00A514EA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</w:t>
            </w:r>
            <w:r>
              <w:rPr>
                <w:rFonts w:ascii="Tahoma" w:hAnsi="Tahoma" w:cs="Tahoma"/>
                <w:sz w:val="20"/>
                <w:szCs w:val="20"/>
              </w:rPr>
              <w:t>проведения работ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в Перечне адресов, указанных в Заявке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4 к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0107E">
              <w:rPr>
                <w:rFonts w:ascii="Tahoma" w:hAnsi="Tahoma" w:cs="Tahoma"/>
                <w:sz w:val="20"/>
                <w:szCs w:val="20"/>
              </w:rPr>
              <w:t>) путем надлежа</w:t>
            </w:r>
            <w:r>
              <w:rPr>
                <w:rFonts w:ascii="Tahoma" w:hAnsi="Tahoma" w:cs="Tahoma"/>
                <w:sz w:val="20"/>
                <w:szCs w:val="20"/>
              </w:rPr>
              <w:t xml:space="preserve">щего уведомления потребителей </w:t>
            </w:r>
            <w:r w:rsidRPr="00FB7F14">
              <w:rPr>
                <w:rFonts w:ascii="Tahoma" w:hAnsi="Tahoma" w:cs="Tahoma"/>
                <w:sz w:val="20"/>
                <w:szCs w:val="20"/>
              </w:rPr>
              <w:t>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</w:t>
            </w:r>
            <w:r w:rsidRPr="00A514EA">
              <w:rPr>
                <w:rFonts w:ascii="Tahoma" w:hAnsi="Tahoma" w:cs="Tahoma"/>
                <w:sz w:val="20"/>
                <w:szCs w:val="20"/>
              </w:rPr>
              <w:t xml:space="preserve"> форме (Приложение №3 к Техническому заданию) с учетом права потребителя согласовать иную дату и время замены ПУ ЭЭ в течение 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514EA">
              <w:rPr>
                <w:rFonts w:ascii="Tahoma" w:hAnsi="Tahoma" w:cs="Tahoma"/>
                <w:sz w:val="20"/>
                <w:szCs w:val="20"/>
              </w:rPr>
              <w:t>(трех) рабочих дней 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момента получения уведомления.</w:t>
            </w:r>
          </w:p>
          <w:p w14:paraId="70E2D7E3" w14:textId="77777777" w:rsidR="00982E3E" w:rsidRPr="0060107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Заказчик передает Подрядчику с составлением </w:t>
            </w:r>
            <w:r w:rsidRPr="0060107E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приема-передачи (Приложение №5 к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) интеллектуальные приборы учета электрической </w:t>
            </w:r>
            <w:r w:rsidRPr="00FB7F14">
              <w:rPr>
                <w:rFonts w:ascii="Tahoma" w:hAnsi="Tahoma" w:cs="Tahoma"/>
                <w:sz w:val="20"/>
                <w:szCs w:val="20"/>
              </w:rPr>
              <w:t>энергии, ТТ, пломбировочную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продукцию и SIM-карты</w:t>
            </w:r>
            <w:r>
              <w:rPr>
                <w:rFonts w:ascii="Tahoma" w:hAnsi="Tahoma" w:cs="Tahoma"/>
                <w:sz w:val="20"/>
                <w:szCs w:val="20"/>
              </w:rPr>
              <w:t>, необходимые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для выполнения Работ. </w:t>
            </w:r>
          </w:p>
          <w:p w14:paraId="49811999" w14:textId="4EF2427F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Передача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ИСУ, ТТ, пломбировочной продукции,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осуществляется по адресу склада: г. Сыктывкар, ул. Станционная, д. 76.</w:t>
            </w:r>
          </w:p>
          <w:p w14:paraId="3EEDE7AA" w14:textId="77777777" w:rsidR="00BA14F0" w:rsidRDefault="00BA14F0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FF8982A" w14:textId="77777777" w:rsidR="00BA14F0" w:rsidRPr="00225A9F" w:rsidRDefault="00BA14F0" w:rsidP="00BA14F0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хранение ПУ и сопутствующего материала с целью исключения пропажи (потери) материалов.</w:t>
            </w:r>
          </w:p>
          <w:p w14:paraId="78BFDF6A" w14:textId="1546E88F" w:rsidR="00982E3E" w:rsidRPr="0060107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составлением Акта о выявленных дефектах оборудования (Приложение № 10 к Техническому заданию)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73EAE7BB" w14:textId="77777777" w:rsidR="00982E3E" w:rsidRPr="0060107E" w:rsidRDefault="00982E3E" w:rsidP="007845C6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Перед </w:t>
            </w:r>
            <w:r>
              <w:rPr>
                <w:rFonts w:ascii="Tahoma" w:hAnsi="Tahoma" w:cs="Tahoma"/>
                <w:sz w:val="20"/>
                <w:szCs w:val="20"/>
              </w:rPr>
              <w:t>проведением работ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Подрядчику необходимо произвести проверку работоспособности</w:t>
            </w:r>
            <w: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ПУ ИСУ и ТТ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</w:t>
            </w:r>
            <w:r w:rsidRPr="00FB7F14">
              <w:rPr>
                <w:rFonts w:ascii="Tahoma" w:hAnsi="Tahoma" w:cs="Tahoma"/>
                <w:sz w:val="20"/>
                <w:szCs w:val="20"/>
              </w:rPr>
              <w:t>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609FBFC5" w14:textId="77777777" w:rsidR="00215AAD" w:rsidRDefault="00215AAD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15AAD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 Подрядчиком либо Заказчиком в момент приемки работ,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14:paraId="571731A3" w14:textId="462A522F" w:rsidR="00982E3E" w:rsidRPr="0060107E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</w:t>
            </w:r>
            <w:r w:rsidRPr="00FB7F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Техническому заданию), назначает иное время проведения работ, уведомляет Потребителя в письменной форме </w:t>
            </w:r>
            <w:r w:rsidRPr="00FB7F14">
              <w:rPr>
                <w:rFonts w:ascii="Tahoma" w:hAnsi="Tahoma" w:cs="Tahoma"/>
                <w:sz w:val="20"/>
                <w:szCs w:val="20"/>
              </w:rPr>
              <w:t>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имени Заказчика по форме (Приложение №3 к Техническому заданию)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2FD81148" w14:textId="3DBA938F" w:rsidR="00982E3E" w:rsidRPr="0060107E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если Подрядчиком определено на объекте отсутствие технической возможности для замены ПУ ИСУ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</w:t>
            </w:r>
            <w:r w:rsidR="004D7D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модуле Мобильный контролер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10708A92" w14:textId="77CBE628" w:rsidR="00BF0035" w:rsidRDefault="00982E3E" w:rsidP="007845C6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наличии на объекте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ТТ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ТТ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выполняет, производит фотофиксацию существующего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сведения: </w:t>
            </w:r>
            <w:r w:rsidR="00BF0035"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номинал трансформаторов тока, дату изготовления и поверки прибора учета и трансформатора тока. В течении одного рабочего дня с момента составления Акта осмотра прибора учета Подрядчик уведомляет Заказчика посредством отправки скан-копии Акта c электронного адреса Подрядчика на перечень электронных адресов Заказчика,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</w:t>
            </w:r>
            <w:r w:rsidR="00647DE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ет данную информацию в Заявке</w:t>
            </w:r>
            <w:r w:rsidR="00BF0035"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398F53EA" w14:textId="61ABA1F1" w:rsidR="00982E3E" w:rsidRPr="0060107E" w:rsidRDefault="00982E3E" w:rsidP="007845C6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осуществляю</w:t>
            </w:r>
            <w:r w:rsidRPr="00FB7F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тся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Подрядчиком согласно схем завода-изготовителя оборудования. При выполнении работ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онтролир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ует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4A92F85F" w14:textId="272C006B" w:rsidR="00982E3E" w:rsidRDefault="00982E3E" w:rsidP="007845C6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выполнении установки, замены измерительного комплекса (приборы учета электрической энергии,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ТТ)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 производит установку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ПУ ИСУ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(предоставляется Заказчиком),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прокладку необходимых вторичных цепей и испытание/наладку смонтированного оборудования.</w:t>
            </w:r>
          </w:p>
          <w:p w14:paraId="5E18D78B" w14:textId="77777777" w:rsidR="004C63A3" w:rsidRDefault="004C63A3" w:rsidP="007845C6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A6947B9" w14:textId="5254DDEE" w:rsidR="00A85ABB" w:rsidRPr="004C63A3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после завершения работ по замене, установке прибора учета электрической энергии, ТТ</w:t>
            </w:r>
            <w:r w:rsidR="00A85ABB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обязан произвести инструментальную проверку работоспособности установленного ПУ ИСУ, ТТ с фиксацией измерений в измерительных цепях</w:t>
            </w:r>
            <w:r w:rsidR="00A85ABB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отразить их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акте ввода в эксплуатацию</w:t>
            </w:r>
            <w:r w:rsidR="004D7D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4D7D8E" w:rsidRPr="004D7D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модуле Мобильный контролер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A85ABB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7B18D63F" w14:textId="002728C5" w:rsidR="003165DF" w:rsidRDefault="003165DF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Полученные Подрядчиком </w:t>
            </w:r>
            <w:r w:rsidR="00AE1E2B" w:rsidRPr="004C63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AE1E2B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 должны быть использован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ы по целевому </w:t>
            </w:r>
            <w:r w:rsidR="00AE1E2B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назначению, а именно установлен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ы в приборы учёта электрической энергии для обеспечения опроса с ПУ ЭЭ на верхний уровень системы </w:t>
            </w:r>
            <w:r w:rsidRPr="004C63A3">
              <w:rPr>
                <w:rFonts w:ascii="Tahoma" w:hAnsi="Tahoma" w:cs="Tahoma"/>
                <w:sz w:val="20"/>
                <w:szCs w:val="20"/>
              </w:rPr>
              <w:t xml:space="preserve">ИСУ. В случае использования полученных </w:t>
            </w:r>
            <w:r w:rsidR="00AE1E2B" w:rsidRPr="004C63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4C63A3">
              <w:rPr>
                <w:rFonts w:ascii="Tahoma" w:hAnsi="Tahoma" w:cs="Tahoma"/>
                <w:sz w:val="20"/>
                <w:szCs w:val="20"/>
              </w:rPr>
              <w:t xml:space="preserve">-карт Подрядчиком не по целевому назначению, Подрядчик обязан возместить Заказчику полную стоимость израсходованного интернет-трафика по всем </w:t>
            </w:r>
            <w:r w:rsidR="00AE1E2B" w:rsidRPr="004C63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4C63A3">
              <w:rPr>
                <w:rFonts w:ascii="Tahoma" w:hAnsi="Tahoma" w:cs="Tahoma"/>
                <w:sz w:val="20"/>
                <w:szCs w:val="20"/>
              </w:rPr>
              <w:t>-картам</w:t>
            </w:r>
            <w:r w:rsidR="00AE1E2B" w:rsidRPr="004C63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63A3">
              <w:rPr>
                <w:rFonts w:ascii="Tahoma" w:hAnsi="Tahoma" w:cs="Tahoma"/>
                <w:sz w:val="20"/>
                <w:szCs w:val="20"/>
              </w:rPr>
              <w:t>сверх установленного лимита на основании выписки из личного кабинета сотового оператора.</w:t>
            </w:r>
          </w:p>
          <w:p w14:paraId="5370F63E" w14:textId="753D27DB" w:rsidR="004C63A3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установке, замене 3-х фазных ПУ и ТТ </w:t>
            </w:r>
            <w:r w:rsidR="004C63A3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оформление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Заказчика (Мобильный контролер) в день выполнения работ</w:t>
            </w:r>
            <w:r w:rsid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C63A3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29E5A407" w14:textId="77777777" w:rsidR="00AE1E2B" w:rsidRPr="00C4737F" w:rsidRDefault="00AE1E2B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7C24658" w14:textId="77777777" w:rsidR="004C63A3" w:rsidRPr="00225A9F" w:rsidRDefault="004C63A3" w:rsidP="004C63A3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      </w:r>
          </w:p>
          <w:p w14:paraId="5B9F463A" w14:textId="462F005B" w:rsidR="000B2ADF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  <w:r>
              <w:t xml:space="preserve"> </w:t>
            </w:r>
            <w:r w:rsidRPr="000B2A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требованию Заказчика Фото предоставляются в составе приемо-сдаточной документации</w:t>
            </w:r>
            <w:r w:rsidR="00AE1E2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0B2A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разделенные по каталогам в разрезе дат установок/замен.</w:t>
            </w:r>
          </w:p>
          <w:p w14:paraId="142D9062" w14:textId="77777777" w:rsidR="004C63A3" w:rsidRPr="00C4737F" w:rsidRDefault="004C63A3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855FA09" w14:textId="0BD10FDC" w:rsidR="000B2ADF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 выполненения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6E5A34CC" w14:textId="77777777" w:rsidR="004C63A3" w:rsidRDefault="004C63A3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0935A48" w14:textId="1EC522B4" w:rsidR="004C63A3" w:rsidRDefault="004C63A3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выполнения монтажных работ Подрядчик в Акте ввода в эксплуатацию прибора учёта электрической энергии в Мобильном контролере указывает, что выполнен монтаж нового узла учёта электрической энергии.</w:t>
            </w:r>
          </w:p>
          <w:p w14:paraId="5E7241FB" w14:textId="77777777" w:rsidR="004C63A3" w:rsidRDefault="004C63A3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72BCDB6" w14:textId="36041F31" w:rsidR="00AB188E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</w:t>
            </w:r>
            <w:r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обязательно должны быть видны номера демонтированного и устанавливаемого прибора учета </w:t>
            </w:r>
            <w:r w:rsidR="00AB188E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номера устанавливаемых пломб), щит учёта, в котором расположен ПУ ЭЭ, месторасположение щита учёта (опора ВЛ, ВРУ, ЩУ, КС и т.д.), паспорта ПУ и ТТ</w:t>
            </w:r>
            <w:r w:rsidR="004C63A3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(обязательно должны быть видны номера)</w:t>
            </w:r>
            <w:r w:rsidR="00AB188E" w:rsidRPr="004C6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в случае монтажа ПУ ЭЭ - примененное сопутствующее оборудование (автоматический выключатель, кабельная продукция и т.д.).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88B6345" w14:textId="77777777" w:rsidR="00AB188E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</w:t>
            </w:r>
          </w:p>
          <w:p w14:paraId="6565F260" w14:textId="766C44C0" w:rsidR="000B2ADF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Фотоотчет должен быть занесен в приложение Заказчика (Мобильный контролер), как приложения к акту ввода в эксплуатацию ПУ ЭЭ.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32966F2A" w14:textId="77777777" w:rsidR="00AB188E" w:rsidRPr="0060107E" w:rsidRDefault="00AB188E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310352E" w14:textId="60849CBF" w:rsidR="000B2ADF" w:rsidRPr="0082008D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утилизацию (в случае их не востребованности потребителем)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демонтированных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приборов учета электрической энергии (далее –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Хранение демонтиров</w:t>
            </w:r>
            <w:r w:rsidR="000276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анных ПУ должно быть организова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но на период не менее 90 календарных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момента выполнения работ по установке, наладке и замене ПУ ИСУ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Информацию о точном адресе, где потребител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ечении 90 календарных дней может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6FD4D331" w14:textId="77777777" w:rsidR="000B2ADF" w:rsidRPr="0060107E" w:rsidRDefault="000B2ADF" w:rsidP="000B2AD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Передача потребителю демонтированного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позднее даты проведения работ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оформляется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путем составления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передачи материальных ценностей (демонтированного оборудования).</w:t>
            </w:r>
          </w:p>
          <w:p w14:paraId="28BEC611" w14:textId="17D86B2E" w:rsidR="00BF0035" w:rsidRDefault="00BF0035" w:rsidP="00BF00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14:paraId="06EE95C2" w14:textId="2E211B32" w:rsidR="00BF0035" w:rsidRPr="00BF0035" w:rsidRDefault="00BF0035" w:rsidP="00BF00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заполненную Заявку</w:t>
            </w:r>
            <w:r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</w:t>
            </w:r>
            <w:r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649475FC" w14:textId="09F3DAAB" w:rsidR="00BF0035" w:rsidRPr="00C4737F" w:rsidRDefault="00BF0035" w:rsidP="00BF00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003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7EBE7301" w14:textId="77777777" w:rsidR="00982E3E" w:rsidRPr="0060107E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14:paraId="6B4EDE5A" w14:textId="77777777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4BB51F9A" w14:textId="77777777" w:rsidR="00982E3E" w:rsidRPr="0060107E" w:rsidRDefault="00982E3E" w:rsidP="007845C6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E8A28FD" w14:textId="77777777" w:rsidR="00982E3E" w:rsidRPr="0060107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15536E25" w14:textId="4BBCC839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245A201B" w14:textId="77777777" w:rsidR="00FD15E9" w:rsidRPr="00FD15E9" w:rsidRDefault="00FD15E9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CB53B36" w14:textId="308E66C7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Успешным выполнением наладочных работ является получение информации с установленного прибора учета на верхний уровень системы ИСУ</w:t>
            </w:r>
            <w:r w:rsidR="00461BA3" w:rsidRP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 составленным Актом ввода в эксплуатацию ПУ ЭЭ в Мобильном Контролёре, с полным содержанием фотографий, предусмотренных Техническим заданием.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6209B842" w14:textId="77777777" w:rsidR="00FD15E9" w:rsidRPr="0060107E" w:rsidRDefault="00FD15E9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FAD622F" w14:textId="55D0E851" w:rsidR="00982E3E" w:rsidRDefault="00982E3E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4A6D50CE" w14:textId="02CB5C02" w:rsidR="00366570" w:rsidRDefault="00366570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14:paraId="4E956F33" w14:textId="5175BA5B" w:rsidR="00366570" w:rsidRDefault="00366570" w:rsidP="007845C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7841E303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39E5D31B" w14:textId="77777777" w:rsidR="00F2245D" w:rsidRDefault="00F2245D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2AED70A" w14:textId="0AAA149F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587C524E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346E529A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0763B6BD" w14:textId="0236DB55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выносных шкафах учёта (боксах)</w:t>
            </w: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согласованию с Заказчиком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C7B1BF0" w14:textId="1B3377B1" w:rsid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14:paraId="202D7339" w14:textId="095A9933" w:rsidR="00F2245D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</w:t>
            </w:r>
            <w:r w:rsid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электроснабжение которого осуществляется без использования общего имущества в МКД или объект</w:t>
            </w:r>
            <w:r w:rsid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где производится замена</w:t>
            </w:r>
            <w:r w:rsid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 является МКД. </w:t>
            </w:r>
          </w:p>
          <w:p w14:paraId="208371A2" w14:textId="00B1974B" w:rsid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выявлении Заказчиком вышеописанных в данном пун</w:t>
            </w:r>
            <w:r w:rsidR="00F2245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кте случаев монтажа ПУ ИСУ и ТТ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Подрядчик производит демонтаж ПУ ИСУ и ТТ,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</w:t>
            </w:r>
            <w:r w:rsidR="00EF3B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чика 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заполненной за предыдущий день формы </w:t>
            </w:r>
            <w:r w:rsidR="000B2A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Excel формате, а также скан-копии актов ввода в эксплуатацию прибора учета электрической энергии в формате PDF.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Сыктывкар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Морозова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</w:t>
            </w:r>
          </w:p>
          <w:p w14:paraId="0F9FABBA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</w:t>
            </w: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отсутствия вводного распределительного устройства, ПУ ИСУ подлежат установке в отдельном запирающемся шкафу.</w:t>
            </w:r>
          </w:p>
          <w:p w14:paraId="7B8BB99C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3A5C9AF8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0DB1FB55" w14:textId="77777777" w:rsidR="00366570" w:rsidRP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00039A30" w14:textId="6CA511C7" w:rsid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шкафа учета и/или ПУ ИСУ выполнить по нормам безопасности от поражения электрическим током и возгорания (оплата услуг по установке шкафа учета входит в стоимость (смету) работ при установке </w:t>
            </w:r>
            <w:r w:rsidRP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прибора учета вновь).</w:t>
            </w:r>
          </w:p>
          <w:p w14:paraId="13A7ECFE" w14:textId="0C39718E" w:rsidR="00FD15E9" w:rsidRPr="00FD15E9" w:rsidRDefault="00FD15E9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D15E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монтаже нового общедомового узла учёта электрической энергии в Акте ввода в эксплуатацию указывает схему подключения общедомового прибора учёта электричеcкой энергии с указанием объектов и внутридомового оборудования, коммунального освещения, лифтов, субабонетов – нежилые помещения, расположенных в составе МКД, относительно к ОДПУ (под или до ОДПУ).</w:t>
            </w:r>
          </w:p>
          <w:p w14:paraId="372F5716" w14:textId="632DE036" w:rsid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665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71FF50B4" w14:textId="0D890D25" w:rsidR="00366570" w:rsidRDefault="00366570" w:rsidP="0036657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14:paraId="777CCB6E" w14:textId="77777777" w:rsidR="00982E3E" w:rsidRPr="00871014" w:rsidRDefault="00982E3E" w:rsidP="007845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измерительных цепях необходимо предусмотреть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5BFD637E" w14:textId="16F9BFD5" w:rsidR="00982E3E" w:rsidRPr="00BF75A7" w:rsidRDefault="00982E3E" w:rsidP="00366570">
            <w:pPr>
              <w:widowControl w:val="0"/>
              <w:spacing w:after="0" w:line="240" w:lineRule="auto"/>
              <w:jc w:val="both"/>
            </w:pPr>
          </w:p>
        </w:tc>
      </w:tr>
      <w:tr w:rsidR="00FD15E9" w14:paraId="2574ACF4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FB85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0803" w14:textId="77777777" w:rsidR="00FD15E9" w:rsidRPr="00F7794A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620D" w14:textId="77777777" w:rsidR="00FD15E9" w:rsidRPr="00225A9F" w:rsidRDefault="00FD15E9" w:rsidP="00FD15E9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Министерства строительства и жилищно-коммунального хозяйства Российской Федерации от 04.08.2020 № 421/пр</w:t>
            </w:r>
            <w:r w:rsidRPr="00225A9F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редакции приказов Минстроя России от 7 июля 2022 г № </w:t>
            </w:r>
            <w:hyperlink r:id="rId8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557/пр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,от 30 января 2024 г. № </w:t>
            </w:r>
            <w:hyperlink r:id="rId9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, ресурсно-индексным методом в базе ФСНБ-2022 (в  действующей редакции на момент составления сметы) с пересчетом в текущие цены с помощью индексов изменения  сметной стоимости, утвержденных Минстроем России для  Республики Коми, на момент составления сметной документации.</w:t>
            </w:r>
          </w:p>
          <w:p w14:paraId="648034C1" w14:textId="2478521C" w:rsidR="00FD15E9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FD15E9" w14:paraId="37CC69FF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C225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AD14" w14:textId="77777777" w:rsidR="00FD15E9" w:rsidRPr="00F7794A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Требования к качеству выполнения работ. Применяемые </w:t>
            </w: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стандарты, СНиПы и прочие правила. </w:t>
            </w:r>
          </w:p>
          <w:p w14:paraId="3E43B57A" w14:textId="77777777" w:rsidR="00FD15E9" w:rsidRDefault="00FD15E9" w:rsidP="00FD15E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E1A9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lastRenderedPageBreak/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7EFEF026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lastRenderedPageBreak/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154FE741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35676F6C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C2A4EA9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5E188DB9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ГОСТ Р 8.563–2009. ГСИ. «Методики (методы) измерений»;</w:t>
            </w:r>
          </w:p>
          <w:p w14:paraId="6F01D45C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ГОСТ Р 8.596-2002 ГСИ. «Метрологическое обеспечение измерительных систем. Основные положения»;</w:t>
            </w:r>
          </w:p>
          <w:p w14:paraId="343CCBAD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34.09.101-94. Типовая инструкция по учету электроэнергии при ее производстве, передаче и распределении;</w:t>
            </w:r>
          </w:p>
          <w:p w14:paraId="1B5E883D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49D3E37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-РД</w:t>
            </w:r>
            <w:r w:rsidRPr="001F223C">
              <w:rPr>
                <w:rFonts w:ascii="Tahoma" w:hAnsi="Tahoma" w:cs="Tahoma"/>
                <w:sz w:val="20"/>
                <w:szCs w:val="20"/>
              </w:rPr>
              <w:t>34.11.333-97. «Типовая методика выполнения измерений количества электрической энергии»;</w:t>
            </w:r>
          </w:p>
          <w:p w14:paraId="6F688457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34.11.334-97. «Типовая методика выполнения измерений электрической мощности»;</w:t>
            </w:r>
          </w:p>
          <w:p w14:paraId="17A9FEEF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6FA5DE14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-РД</w:t>
            </w:r>
            <w:r w:rsidRPr="001F223C">
              <w:rPr>
                <w:rFonts w:ascii="Tahoma" w:hAnsi="Tahoma" w:cs="Tahoma"/>
                <w:sz w:val="20"/>
                <w:szCs w:val="20"/>
              </w:rPr>
              <w:t>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9459B81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1F223C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0E6B6F9E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4AA5CC60" w14:textId="77777777" w:rsidR="00FD15E9" w:rsidRPr="001F223C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559E5FC2" w14:textId="77777777" w:rsidR="00FD15E9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ПУЭ «Правила устройства электроустановок. Изд.7. с дополнениями и изменениями».</w:t>
            </w:r>
          </w:p>
        </w:tc>
      </w:tr>
      <w:tr w:rsidR="00FD15E9" w14:paraId="49FDF99B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3148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623D" w14:textId="77777777" w:rsidR="00FD15E9" w:rsidRPr="00197A62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обеспечению техники безопасности при проведении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1C9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Замена, установка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выполня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ется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14:paraId="43090BA1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4D0FF0A3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778F6C30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54365882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43EE62CB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2B50F158" w14:textId="60F89DBB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– до 31.12.2025 г.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14:paraId="5B479083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637FDFBC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3BB70996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77F7949C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00D0BB2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3F86A293" w14:textId="77777777" w:rsidR="00FD15E9" w:rsidRPr="001F223C" w:rsidRDefault="00FD15E9" w:rsidP="00FD15E9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2B17C56F" w14:textId="77777777" w:rsidR="00FD15E9" w:rsidRDefault="00FD15E9" w:rsidP="00FD15E9">
            <w:pPr>
              <w:tabs>
                <w:tab w:val="left" w:pos="465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FD15E9" w14:paraId="24D0329B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97AF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EF63" w14:textId="77777777" w:rsidR="00FD15E9" w:rsidRPr="00197A62" w:rsidRDefault="00FD15E9" w:rsidP="00FD15E9">
            <w:pPr>
              <w:widowControl w:val="0"/>
              <w:spacing w:after="0" w:line="240" w:lineRule="auto"/>
              <w:rPr>
                <w:rFonts w:eastAsia="Arial Unicode MS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применяемым материалам и оборудованию.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8880" w14:textId="59A25719" w:rsidR="00FD15E9" w:rsidRPr="00CC22E6" w:rsidRDefault="00FD15E9" w:rsidP="00FD15E9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ТТ,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(пломба роторная, пломба-наклейка, проволока)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в соответствии с Перечнем ТМЦ, необходимых для выполнения работ по договору (приложение №11 к Техническому заданию).</w:t>
            </w:r>
            <w:r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84D60AE" w14:textId="77777777" w:rsidR="00FD15E9" w:rsidRPr="00CC22E6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B82C64F" w14:textId="77777777" w:rsidR="00FD15E9" w:rsidRPr="00CC22E6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22FE8909" w14:textId="77777777" w:rsidR="00FD15E9" w:rsidRPr="00CC22E6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9DBEAED" w14:textId="77777777" w:rsidR="00FD15E9" w:rsidRDefault="00FD15E9" w:rsidP="00FD15E9">
            <w:pPr>
              <w:spacing w:after="0" w:line="240" w:lineRule="auto"/>
              <w:ind w:right="120"/>
              <w:jc w:val="both"/>
              <w:rPr>
                <w:rFonts w:cs="Tahoma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FD15E9" w14:paraId="25B1713E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3A1A" w14:textId="77777777" w:rsidR="00FD15E9" w:rsidRPr="00F7794A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D076" w14:textId="77777777" w:rsidR="00FD15E9" w:rsidRPr="00F7794A" w:rsidRDefault="00FD15E9" w:rsidP="00FD15E9">
            <w:pPr>
              <w:widowControl w:val="0"/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109D" w14:textId="77777777" w:rsidR="00FD15E9" w:rsidRPr="00CC22E6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50EF3764" w14:textId="7936A35D" w:rsidR="00FD15E9" w:rsidRPr="00CC22E6" w:rsidRDefault="00FD15E9" w:rsidP="00FD15E9">
            <w:pPr>
              <w:widowControl w:val="0"/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</w:t>
            </w:r>
            <w:r w:rsidR="007C181D">
              <w:rPr>
                <w:rFonts w:ascii="Tahoma" w:hAnsi="Tahoma" w:cs="Tahoma"/>
                <w:sz w:val="20"/>
                <w:szCs w:val="20"/>
              </w:rPr>
              <w:t>календарных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дней после получения от Подрядчика Акта приемки выполненных работ.</w:t>
            </w:r>
          </w:p>
          <w:p w14:paraId="042CE7CD" w14:textId="77777777" w:rsidR="00FD15E9" w:rsidRPr="00CC22E6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49C5493C" w14:textId="77777777" w:rsidR="00FD15E9" w:rsidRPr="00CC22E6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3097719E" w14:textId="77777777" w:rsidR="00FD15E9" w:rsidRPr="00CC22E6" w:rsidRDefault="00FD15E9" w:rsidP="00FD15E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3CEE86AD" w14:textId="77777777" w:rsidR="00FD15E9" w:rsidRDefault="00FD15E9" w:rsidP="00FD15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</w:t>
            </w:r>
            <w:r w:rsidRPr="00CC22E6">
              <w:rPr>
                <w:rFonts w:ascii="Tahoma" w:hAnsi="Tahoma" w:cs="Tahoma"/>
                <w:iCs/>
                <w:sz w:val="20"/>
                <w:szCs w:val="20"/>
              </w:rPr>
              <w:lastRenderedPageBreak/>
              <w:t>приемка Работ осуществляется в порядке, предусмотренном настоящим разделом.</w:t>
            </w:r>
          </w:p>
        </w:tc>
      </w:tr>
      <w:tr w:rsidR="00FD15E9" w14:paraId="5A8FE446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1B8F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1418" w14:textId="77777777" w:rsidR="00FD15E9" w:rsidRDefault="00FD15E9" w:rsidP="00FD15E9">
            <w:pPr>
              <w:shd w:val="clear" w:color="auto" w:fill="FFFFFF"/>
              <w:spacing w:after="0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0B2799B7" w14:textId="77777777" w:rsidR="00FD15E9" w:rsidRDefault="00FD15E9" w:rsidP="00FD15E9">
            <w:pPr>
              <w:shd w:val="clear" w:color="auto" w:fill="FFFFFF"/>
              <w:spacing w:after="0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AF6A" w14:textId="77777777" w:rsidR="00FD15E9" w:rsidRPr="0060107E" w:rsidRDefault="00FD15E9" w:rsidP="00FD15E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11963640" w14:textId="384792EC" w:rsidR="00FD15E9" w:rsidRPr="00721258" w:rsidRDefault="00FD15E9" w:rsidP="00FD15E9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оформленная надлежащим образом Заявка на выполнение работ (Приложение №4 к Техни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ческому заданию) с заполнением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всех полей на адрес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а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электронной почты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hyperlink r:id="rId10" w:history="1">
              <w:r w:rsidRPr="00A826E1">
                <w:rPr>
                  <w:rStyle w:val="ab"/>
                  <w:rFonts w:ascii="Tahoma" w:hAnsi="Tahoma" w:cs="Tahoma"/>
                  <w:sz w:val="20"/>
                  <w:szCs w:val="20"/>
                </w:rPr>
                <w:t>Dmitriy.Kozyakov@komiesc.ru</w:t>
              </w:r>
            </w:hyperlink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hyperlink r:id="rId11" w:history="1">
              <w:r w:rsidRPr="00E022B1">
                <w:rPr>
                  <w:rStyle w:val="ab"/>
                  <w:rFonts w:ascii="Tahoma" w:hAnsi="Tahoma" w:cs="Tahoma"/>
                </w:rPr>
                <w:t>Aleksey.Terentev@komiesc.ru</w:t>
              </w:r>
            </w:hyperlink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F3B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формате Excel/PDF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AABE654" w14:textId="77777777" w:rsidR="00FD15E9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Акты ввода в эксплуатацию и фотоотчет (фотофиксации демонтированных и вновь установленных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Pr="0072125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ТТ), занесенные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подписанные в базе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данных модуля Заказчика - Мобильный контролер;</w:t>
            </w:r>
          </w:p>
          <w:p w14:paraId="3FAFFD62" w14:textId="3246C5B7" w:rsidR="00FD15E9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ведомость использованных материалов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использованного количества и мест установки каждой номенклатуры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709377F" w14:textId="27A2D722" w:rsidR="00FD15E9" w:rsidRDefault="00FD15E9" w:rsidP="00FD15E9">
            <w:pPr>
              <w:numPr>
                <w:ilvl w:val="0"/>
                <w:numId w:val="45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2D23FE95" w14:textId="67249D90" w:rsidR="00FD15E9" w:rsidRPr="00EF3B14" w:rsidRDefault="00FD15E9" w:rsidP="00FD15E9">
            <w:pPr>
              <w:numPr>
                <w:ilvl w:val="0"/>
                <w:numId w:val="45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14:paraId="391E10BF" w14:textId="77777777" w:rsidR="00FD15E9" w:rsidRPr="0060107E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пластик от </w:t>
            </w:r>
            <w:r w:rsidRPr="0060107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sz w:val="20"/>
                <w:szCs w:val="20"/>
              </w:rPr>
              <w:t>-карт;</w:t>
            </w:r>
          </w:p>
          <w:p w14:paraId="517538BE" w14:textId="77777777" w:rsidR="00FD15E9" w:rsidRPr="0060107E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190EA432" w14:textId="77777777" w:rsidR="00FD15E9" w:rsidRPr="0060107E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61BDDD77" w14:textId="77777777" w:rsidR="00FD15E9" w:rsidRPr="0060107E" w:rsidRDefault="00FD15E9" w:rsidP="00FD15E9">
            <w:pPr>
              <w:pStyle w:val="a6"/>
              <w:widowControl w:val="0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4BE60D20" w14:textId="77777777" w:rsidR="00FD15E9" w:rsidRPr="0060107E" w:rsidRDefault="00FD15E9" w:rsidP="00FD15E9">
            <w:pPr>
              <w:widowControl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- справки о стоимости выполненных Работ и затрат (форма №КС-3), с возможностью изложения информации по видам выполненных </w:t>
            </w:r>
            <w:r>
              <w:rPr>
                <w:rFonts w:ascii="Tahoma" w:hAnsi="Tahoma" w:cs="Tahoma"/>
                <w:sz w:val="20"/>
                <w:szCs w:val="20"/>
              </w:rPr>
              <w:t>работ и затратах в сводном виде;</w:t>
            </w:r>
          </w:p>
          <w:p w14:paraId="539257DF" w14:textId="77777777" w:rsidR="00FD15E9" w:rsidRPr="001F223C" w:rsidRDefault="00FD15E9" w:rsidP="00FD15E9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3041D849" w14:textId="77777777" w:rsidR="00FD15E9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14:paraId="69132CED" w14:textId="77777777" w:rsidR="00FD15E9" w:rsidRPr="0060107E" w:rsidRDefault="00FD15E9" w:rsidP="00FD15E9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 и материалы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подтверждающие надлежащее уведомление потребителя о планируемых датах производства работ;</w:t>
            </w:r>
          </w:p>
          <w:p w14:paraId="1FAF7A15" w14:textId="12E32786" w:rsidR="00FD15E9" w:rsidRDefault="00FD15E9" w:rsidP="00FD15E9">
            <w:pPr>
              <w:widowControl w:val="0"/>
              <w:spacing w:after="0" w:line="240" w:lineRule="auto"/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ение №6 к Техническому заданию).</w:t>
            </w:r>
          </w:p>
          <w:p w14:paraId="29EB4661" w14:textId="77777777" w:rsidR="00FD15E9" w:rsidRPr="001F223C" w:rsidRDefault="00FD15E9" w:rsidP="00FD15E9">
            <w:pPr>
              <w:pStyle w:val="a6"/>
              <w:widowControl w:val="0"/>
              <w:ind w:left="0"/>
              <w:contextualSpacing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41F7CD68" w14:textId="77777777" w:rsidR="00FD15E9" w:rsidRDefault="00FD15E9" w:rsidP="00FD15E9">
            <w:pPr>
              <w:pStyle w:val="a6"/>
              <w:widowControl w:val="0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FD15E9" w14:paraId="1C6AD61C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34EF" w14:textId="77777777" w:rsidR="00FD15E9" w:rsidRDefault="00FD15E9" w:rsidP="00FD15E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970E" w14:textId="77777777" w:rsidR="00FD15E9" w:rsidRDefault="00FD15E9" w:rsidP="00FD15E9">
            <w:pPr>
              <w:spacing w:after="0" w:line="240" w:lineRule="auto"/>
              <w:contextualSpacing/>
              <w:jc w:val="both"/>
              <w:rPr>
                <w:rFonts w:cs="Tahoma"/>
                <w:szCs w:val="20"/>
              </w:rPr>
            </w:pPr>
            <w:r w:rsidRPr="00F779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D2F1" w14:textId="05BAE9CE" w:rsidR="00FD15E9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работы, материалы и все конструктивные элементы объекта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устанавливается на 36 (тридцать шесть) месяцев с даты подписания Сторонами Акта о приемке выполненных Работ (форма №КС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-2) без замечаний. При этом гарантийный срок на материалы и оборудование, поставляемые </w:t>
            </w:r>
            <w:r w:rsidR="00C73345">
              <w:rPr>
                <w:rFonts w:ascii="Tahoma" w:hAnsi="Tahoma" w:cs="Tahoma"/>
                <w:sz w:val="20"/>
                <w:szCs w:val="20"/>
              </w:rPr>
              <w:t>Подрядчиком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 </w:t>
            </w:r>
          </w:p>
          <w:p w14:paraId="4158661B" w14:textId="77777777" w:rsidR="00FD15E9" w:rsidRPr="0060107E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</w:t>
            </w:r>
            <w:r w:rsidRPr="0060107E">
              <w:rPr>
                <w:rFonts w:ascii="Tahoma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7751EBB4" w14:textId="77777777" w:rsidR="00FD15E9" w:rsidRPr="00B91FDB" w:rsidRDefault="00FD15E9" w:rsidP="00FD15E9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1CCC46B0" w14:textId="77777777" w:rsidR="00FD15E9" w:rsidRPr="0060107E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63C08FCC" w14:textId="77777777" w:rsidR="00FD15E9" w:rsidRPr="0060107E" w:rsidRDefault="00FD15E9" w:rsidP="00FD15E9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6D597859" w14:textId="77777777" w:rsidR="00FD15E9" w:rsidRPr="00B91FDB" w:rsidRDefault="00FD15E9" w:rsidP="00FD15E9">
            <w:pPr>
              <w:pStyle w:val="a6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31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устранения дефектов.</w:t>
            </w:r>
          </w:p>
        </w:tc>
      </w:tr>
      <w:tr w:rsidR="00FD15E9" w14:paraId="1B5A35E0" w14:textId="77777777" w:rsidTr="007845C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1BA0" w14:textId="178B91BD" w:rsidR="00FD15E9" w:rsidRPr="0075365E" w:rsidRDefault="00FD15E9" w:rsidP="0075365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1</w:t>
            </w:r>
            <w:r w:rsidR="0075365E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97A7" w14:textId="77777777" w:rsidR="00FD15E9" w:rsidRDefault="00FD15E9" w:rsidP="00FD15E9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Приложения</w:t>
            </w:r>
            <w:r>
              <w:rPr>
                <w:rFonts w:cs="Tahoma"/>
                <w:color w:val="C45911" w:themeColor="accent2" w:themeShade="BF"/>
                <w:szCs w:val="20"/>
                <w:u w:val="single"/>
              </w:rPr>
              <w:t xml:space="preserve"> 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A2ED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22C86652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7D0A13F4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06AC7261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20AC94BC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5. Акт приема-передачи оборудования в монтаж;</w:t>
            </w:r>
          </w:p>
          <w:p w14:paraId="17D2AB31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07FE47CD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7. Акт об отказе в допуске к прибору учета электрической энергии/</w:t>
            </w:r>
            <w:r w:rsidRPr="00197A6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недопуска в жилое и (или) нежилое помещение;</w:t>
            </w:r>
          </w:p>
          <w:p w14:paraId="41154483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67F2228A" w14:textId="77777777" w:rsidR="00FD15E9" w:rsidRPr="00B8293F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293F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4F23F6E0" w14:textId="77777777" w:rsidR="00FD15E9" w:rsidRDefault="00FD15E9" w:rsidP="00FD15E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31C2DB0C" w14:textId="77777777" w:rsidR="00FD15E9" w:rsidRPr="002D1AB0" w:rsidRDefault="00FD15E9" w:rsidP="00FD15E9">
            <w:pPr>
              <w:tabs>
                <w:tab w:val="left" w:pos="271"/>
              </w:tabs>
              <w:ind w:right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№ 11. </w:t>
            </w:r>
            <w:r w:rsidRPr="00CC22E6">
              <w:rPr>
                <w:rFonts w:ascii="Tahoma" w:hAnsi="Tahoma" w:cs="Tahoma"/>
                <w:sz w:val="20"/>
                <w:szCs w:val="20"/>
              </w:rPr>
              <w:t>Перечень ТМЦ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необходимых д</w:t>
            </w:r>
            <w:r>
              <w:rPr>
                <w:rFonts w:ascii="Tahoma" w:hAnsi="Tahoma" w:cs="Tahoma"/>
                <w:sz w:val="20"/>
                <w:szCs w:val="20"/>
              </w:rPr>
              <w:t>ля выполнения работ по договору.</w:t>
            </w:r>
          </w:p>
        </w:tc>
      </w:tr>
    </w:tbl>
    <w:p w14:paraId="25CA3E3B" w14:textId="77777777" w:rsidR="004D7D8E" w:rsidRDefault="004D7D8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CA3866" w14:textId="77777777" w:rsidR="004D7D8E" w:rsidRDefault="004D7D8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03EE947A" w14:textId="5FE28BFA" w:rsidR="00982E3E" w:rsidRPr="00343CAA" w:rsidRDefault="00982E3E" w:rsidP="004D7D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72C2B70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2F475EA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982E3E" w:rsidRPr="00343CAA" w14:paraId="5D1892B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5AE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982E3E" w:rsidRPr="00343CAA" w14:paraId="35B91104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1F3F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343C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982E3E" w:rsidRPr="00343CAA" w14:paraId="6956180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E887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982E3E" w:rsidRPr="00343CAA" w14:paraId="2D97D197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53D8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65496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7C61AB0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52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DEE7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5A4C8A84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67E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0223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7D7762C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AC6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104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34BEA8F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4AD0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C03C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3A1FBC68" w14:textId="77777777" w:rsidTr="007845C6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1C2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93F5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9D930BA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A66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C190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01D0EA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544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0A8EA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0EABD1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B08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BE3B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78AAAD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FEC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11A3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9C688B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82E3E" w:rsidRPr="00343CAA" w14:paraId="2248DE1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9D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E150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6BFB678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E106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8CBCF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18CF43E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CD2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5DD1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54904993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9D2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5CFC2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39F3C6E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6F3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1AA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4A8A814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432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2AD9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0538695D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56B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2B2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C183289" w14:textId="77777777" w:rsidTr="007845C6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EC15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BD0FE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982E3E" w:rsidRPr="00343CAA" w14:paraId="4DCFCD66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AA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3C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982E3E" w:rsidRPr="00343CAA" w14:paraId="2E5EC37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B2A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4A8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46377D5" w14:textId="77777777" w:rsidTr="007845C6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6C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DC8FAD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8E79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8809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AE4CC7" w14:textId="77777777" w:rsidTr="007845C6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E9F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F3C0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982E3E" w:rsidRPr="00343CAA" w14:paraId="5B80749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45AA4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6121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D08AC99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965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982E3E" w:rsidRPr="00343CAA" w14:paraId="786C6E33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2425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19B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BD4E6A7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C89F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982E3E" w:rsidRPr="00343CAA" w14:paraId="0D5625C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15123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27598" w14:textId="77777777" w:rsidR="00982E3E" w:rsidRPr="00343CAA" w:rsidRDefault="00982E3E" w:rsidP="00784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EBC4808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24A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0C3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4C1136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4366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923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982E3E" w:rsidRPr="00343CAA" w14:paraId="684EB9BF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5FCB" w14:textId="77777777" w:rsidR="00982E3E" w:rsidRPr="00343CAA" w:rsidRDefault="00982E3E" w:rsidP="007845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982E3E" w:rsidRPr="00343CAA" w14:paraId="3B084E62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CDC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E24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48B3D819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6761066" w14:textId="0F8D2A90" w:rsidR="00982E3E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51F792" w14:textId="77777777" w:rsidR="00F55337" w:rsidRPr="00343CAA" w:rsidRDefault="00F55337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5FE04F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1CA12FDD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B5FB03" w14:textId="057C7D55" w:rsidR="00982E3E" w:rsidRDefault="00982E3E" w:rsidP="00982E3E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W w:w="14967" w:type="dxa"/>
        <w:tblLook w:val="04A0" w:firstRow="1" w:lastRow="0" w:firstColumn="1" w:lastColumn="0" w:noHBand="0" w:noVBand="1"/>
      </w:tblPr>
      <w:tblGrid>
        <w:gridCol w:w="487"/>
        <w:gridCol w:w="5279"/>
        <w:gridCol w:w="1004"/>
        <w:gridCol w:w="1147"/>
        <w:gridCol w:w="1932"/>
        <w:gridCol w:w="1539"/>
        <w:gridCol w:w="1191"/>
        <w:gridCol w:w="1191"/>
        <w:gridCol w:w="1197"/>
      </w:tblGrid>
      <w:tr w:rsidR="000E5DFA" w:rsidRPr="0075365E" w14:paraId="450E7AD5" w14:textId="77777777" w:rsidTr="000E5DFA">
        <w:trPr>
          <w:trHeight w:val="201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B956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D17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799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1E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15C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Районы Республики Коми</w:t>
            </w:r>
          </w:p>
        </w:tc>
      </w:tr>
      <w:tr w:rsidR="000E5DFA" w:rsidRPr="0075365E" w14:paraId="28B0BCC6" w14:textId="77777777" w:rsidTr="000E5DFA">
        <w:trPr>
          <w:trHeight w:val="2220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B0A41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4764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090C2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E3C9E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4094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5D09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F1FE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III район (МО МР Печора)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814D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IV  район (МО ГО Усинск, МО ГО Инта)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539F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V район (МО ГО Воркута)</w:t>
            </w:r>
          </w:p>
        </w:tc>
      </w:tr>
      <w:tr w:rsidR="000E5DFA" w:rsidRPr="0075365E" w14:paraId="7CC9B35B" w14:textId="77777777" w:rsidTr="000E5DFA">
        <w:trPr>
          <w:trHeight w:val="2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D2B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A28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1221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F3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8312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0DF2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F6E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A44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1A81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75365E" w:rsidRPr="0075365E" w14:paraId="58919D0D" w14:textId="77777777" w:rsidTr="000E5DFA">
        <w:trPr>
          <w:trHeight w:val="288"/>
        </w:trPr>
        <w:tc>
          <w:tcPr>
            <w:tcW w:w="14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AAD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0E5DFA" w:rsidRPr="0075365E" w14:paraId="7D423294" w14:textId="77777777" w:rsidTr="000E5DFA">
        <w:trPr>
          <w:trHeight w:val="100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E17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D26C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4F8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B7A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753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5CE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372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F971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240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3BD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43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88F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52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4DD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46 </w:t>
            </w:r>
          </w:p>
        </w:tc>
      </w:tr>
      <w:tr w:rsidR="000E5DFA" w:rsidRPr="0075365E" w14:paraId="3D9B66F5" w14:textId="77777777" w:rsidTr="000E5DFA">
        <w:trPr>
          <w:trHeight w:val="1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532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F1E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1D8A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F03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224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CAA5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  28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F32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179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FD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6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B4C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4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314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7 </w:t>
            </w:r>
          </w:p>
        </w:tc>
      </w:tr>
      <w:tr w:rsidR="000E5DFA" w:rsidRPr="0075365E" w14:paraId="2D09E615" w14:textId="77777777" w:rsidTr="000E5DFA">
        <w:trPr>
          <w:trHeight w:val="1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89B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A9D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трехфазных электросчетчиков с выносом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174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BCA4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15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A6F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    1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EF5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5FC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4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60D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2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C74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5 </w:t>
            </w:r>
          </w:p>
        </w:tc>
      </w:tr>
      <w:tr w:rsidR="000E5DFA" w:rsidRPr="0075365E" w14:paraId="513B588A" w14:textId="77777777" w:rsidTr="000E5DFA">
        <w:trPr>
          <w:trHeight w:val="100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6DB2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3D1A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D69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A8B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992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34F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401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DD2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422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C63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53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EAA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58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E2E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58 </w:t>
            </w:r>
          </w:p>
        </w:tc>
      </w:tr>
      <w:tr w:rsidR="0075365E" w:rsidRPr="0075365E" w14:paraId="33E29820" w14:textId="77777777" w:rsidTr="000E5DFA">
        <w:trPr>
          <w:trHeight w:val="288"/>
        </w:trPr>
        <w:tc>
          <w:tcPr>
            <w:tcW w:w="14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9A0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0E5DFA" w:rsidRPr="0075365E" w14:paraId="2D3F30CD" w14:textId="77777777" w:rsidTr="000E5DFA">
        <w:trPr>
          <w:trHeight w:val="100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CE7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09C4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902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DE7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2 128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BE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1 292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84C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391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8A4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136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AFC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182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99A5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127 </w:t>
            </w:r>
          </w:p>
        </w:tc>
      </w:tr>
      <w:tr w:rsidR="000E5DFA" w:rsidRPr="0075365E" w14:paraId="07E46DB6" w14:textId="77777777" w:rsidTr="000E5DFA">
        <w:trPr>
          <w:trHeight w:val="1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E47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7C34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CD3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1675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467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8D4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  88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941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160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383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118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40D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14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7425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87 </w:t>
            </w:r>
          </w:p>
        </w:tc>
      </w:tr>
      <w:tr w:rsidR="000E5DFA" w:rsidRPr="0075365E" w14:paraId="289EFF1C" w14:textId="77777777" w:rsidTr="000E5DFA">
        <w:trPr>
          <w:trHeight w:val="100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906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46A5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DF6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C2B1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2 595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BF1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1 380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B76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551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149C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254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851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196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2DE2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214 </w:t>
            </w:r>
          </w:p>
        </w:tc>
      </w:tr>
      <w:tr w:rsidR="0075365E" w:rsidRPr="0075365E" w14:paraId="7D93551D" w14:textId="77777777" w:rsidTr="000E5DFA">
        <w:trPr>
          <w:trHeight w:val="288"/>
        </w:trPr>
        <w:tc>
          <w:tcPr>
            <w:tcW w:w="14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D9E0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0E5DFA" w:rsidRPr="0075365E" w14:paraId="5208B2B0" w14:textId="77777777" w:rsidTr="000E5DFA">
        <w:trPr>
          <w:trHeight w:val="80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482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C093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B626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951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9 132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540D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4 650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3A61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3 045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9C4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459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AE74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570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523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408 </w:t>
            </w:r>
          </w:p>
        </w:tc>
      </w:tr>
      <w:tr w:rsidR="000E5DFA" w:rsidRPr="0075365E" w14:paraId="4D402F22" w14:textId="77777777" w:rsidTr="000E5DFA">
        <w:trPr>
          <w:trHeight w:val="80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F84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B787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A52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FE1F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1 401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B82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   264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FE7E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480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F133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354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320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42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242B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261 </w:t>
            </w:r>
          </w:p>
        </w:tc>
      </w:tr>
      <w:tr w:rsidR="000E5DFA" w:rsidRPr="0075365E" w14:paraId="6A583359" w14:textId="77777777" w:rsidTr="000E5DFA">
        <w:trPr>
          <w:trHeight w:val="100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F6F5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D30C" w14:textId="77777777" w:rsidR="0075365E" w:rsidRPr="0075365E" w:rsidRDefault="0075365E" w:rsidP="007536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362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70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10 533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6A98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         4 914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1726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     3 525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BCB0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813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6209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612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D2A7" w14:textId="77777777" w:rsidR="0075365E" w:rsidRPr="0075365E" w:rsidRDefault="0075365E" w:rsidP="0075365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5365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      669 </w:t>
            </w:r>
          </w:p>
        </w:tc>
      </w:tr>
    </w:tbl>
    <w:p w14:paraId="1312D09A" w14:textId="4E725B1B" w:rsidR="00982E3E" w:rsidRPr="00F55337" w:rsidRDefault="00982E3E" w:rsidP="00F55337">
      <w:pPr>
        <w:tabs>
          <w:tab w:val="center" w:pos="7285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982E3E" w:rsidRPr="00F55337" w:rsidSect="007845C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5B2D0156" w14:textId="77777777" w:rsidR="00982E3E" w:rsidRPr="00343CAA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Приложение №3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AA41C21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4D80192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5DC100E0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C1006D3" wp14:editId="1DE2AD2A">
            <wp:extent cx="5934075" cy="552450"/>
            <wp:effectExtent l="0" t="0" r="9525" b="0"/>
            <wp:docPr id="6" name="Рисунок 6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B6C1D" w14:textId="77777777" w:rsidR="00982E3E" w:rsidRPr="00343CAA" w:rsidRDefault="00982E3E" w:rsidP="00982E3E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982E3E" w:rsidRPr="00343CAA" w14:paraId="5A160C62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787F6D1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B894CB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D520E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7FF6EF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3F5E27B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1A2582C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2C15C43C" w14:textId="77777777" w:rsidR="00982E3E" w:rsidRPr="00343CAA" w:rsidRDefault="00982E3E" w:rsidP="007845C6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14190BF9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1AE5FC9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041829C4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E06EFD0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5B2ACD7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328343C1" w14:textId="77777777" w:rsidTr="007845C6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1FED1CB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6733002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C0597E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2DA1C805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F81EF0F" w14:textId="77777777" w:rsidTr="007845C6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70CB181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3A67B6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37D989A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688412D" w14:textId="77777777" w:rsidTr="007845C6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26BCD8C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35D646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784F29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0FF434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982E3E" w:rsidRPr="00343CAA" w14:paraId="2DA11351" w14:textId="77777777" w:rsidTr="007845C6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543919D6" w14:textId="77777777" w:rsidR="00982E3E" w:rsidRPr="00343CAA" w:rsidRDefault="00982E3E" w:rsidP="007845C6">
            <w:pPr>
              <w:spacing w:before="240" w:after="0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176EC579" w14:textId="77777777" w:rsidR="00982E3E" w:rsidRPr="00343CAA" w:rsidRDefault="00982E3E" w:rsidP="00982E3E">
      <w:pPr>
        <w:spacing w:before="240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0F9A6B88" w14:textId="77777777" w:rsidR="00982E3E" w:rsidRPr="00343CAA" w:rsidRDefault="00982E3E" w:rsidP="00982E3E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321BF934" w14:textId="77777777" w:rsidR="00982E3E" w:rsidRPr="008B76C3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</w:t>
      </w:r>
      <w:r w:rsidRPr="008B76C3">
        <w:rPr>
          <w:rFonts w:ascii="Tahoma" w:eastAsia="Times New Roman" w:hAnsi="Tahoma" w:cs="Tahoma"/>
          <w:sz w:val="20"/>
          <w:szCs w:val="20"/>
        </w:rPr>
        <w:t>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6340D97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45FA418E" w14:textId="77777777" w:rsidR="00982E3E" w:rsidRPr="00343CAA" w:rsidRDefault="00982E3E" w:rsidP="00982E3E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2CB1CD6A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3C221368" w14:textId="77777777" w:rsidR="00982E3E" w:rsidRPr="00343CAA" w:rsidRDefault="00982E3E" w:rsidP="00982E3E">
      <w:pPr>
        <w:tabs>
          <w:tab w:val="left" w:pos="680"/>
        </w:tabs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33443988" w14:textId="141E06C9" w:rsidR="00F55337" w:rsidRPr="00343CAA" w:rsidRDefault="00982E3E" w:rsidP="004D7D8E">
      <w:pPr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43CAA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70BBA834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67C34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sz w:val="20"/>
          <w:szCs w:val="20"/>
        </w:rPr>
      </w:pPr>
    </w:p>
    <w:p w14:paraId="46020D69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7C961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3B96AC2" w14:textId="77777777" w:rsidR="00982E3E" w:rsidRPr="00343CAA" w:rsidRDefault="00982E3E" w:rsidP="00982E3E">
      <w:pPr>
        <w:spacing w:after="24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5B416F4A" w14:textId="1F9D922A" w:rsidR="00982E3E" w:rsidRPr="00343CAA" w:rsidRDefault="00982E3E" w:rsidP="00F55337">
      <w:pPr>
        <w:spacing w:before="240"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                 </w:t>
      </w:r>
      <w:r w:rsidR="00F55337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</w:t>
      </w:r>
      <w:r w:rsidRPr="00343CAA">
        <w:rPr>
          <w:rFonts w:ascii="Tahoma" w:eastAsia="Times New Roman" w:hAnsi="Tahoma" w:cs="Tahoma"/>
          <w:sz w:val="20"/>
          <w:szCs w:val="20"/>
        </w:rPr>
        <w:t xml:space="preserve">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F55337" w:rsidRPr="00343CAA" w14:paraId="435FE687" w14:textId="77777777" w:rsidTr="00F55337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57496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7A8580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46BDF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F2A55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BECB8E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1940091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5E6AFC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DF2AE8C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21F2CB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1034C0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5689C4A6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E49EF0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7564518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499CFC4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BC44C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BA69F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E80C66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D495AB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22A79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F5C3EF9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286B45F" w14:textId="5F767B12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4C294A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7CD92F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8C3F2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F55337" w:rsidRPr="00343CAA" w14:paraId="4C99F341" w14:textId="77777777" w:rsidTr="00F55337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B2C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5EE5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5FB2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0650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916E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B206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6B13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93B62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05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023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D039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EE11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DFC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6B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B6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A3C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64B" w14:textId="70E8C3B3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A8C5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B69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44DDE138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5D3E3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8C0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F875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074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F85F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3C9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A2BC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EFAC4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9E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D344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B9E8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E4C6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5182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7F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A14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11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C75A" w14:textId="5CA0364D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79CE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9E75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1A26EF8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FEB5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925A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6E8A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7950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DD37C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2BF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F70F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E58E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4CC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CF9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1BFA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2308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D64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1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9D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FC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17A" w14:textId="5FBB1F34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3CD0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8D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7C69FE3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CE5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B66D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6A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47DE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DAB61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47A23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E58A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B9A2A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307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5FE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F5D8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34BB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BD517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C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5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DA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94B" w14:textId="75E53F0A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87C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E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094A91E6" w14:textId="77777777" w:rsidR="00982E3E" w:rsidRPr="00343CAA" w:rsidRDefault="00982E3E" w:rsidP="00F55337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0CCBD93C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03597A83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1ABDB169" w14:textId="77777777" w:rsidR="00982E3E" w:rsidRPr="00343CAA" w:rsidRDefault="00982E3E" w:rsidP="00982E3E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982E3E" w:rsidRPr="00343CAA" w14:paraId="4C8D02FD" w14:textId="77777777" w:rsidTr="007845C6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7A4BB6FF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45B85B22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982E3E" w:rsidRPr="00343CAA" w14:paraId="14670E6D" w14:textId="77777777" w:rsidTr="007845C6">
        <w:trPr>
          <w:trHeight w:val="167"/>
        </w:trPr>
        <w:tc>
          <w:tcPr>
            <w:tcW w:w="7387" w:type="dxa"/>
            <w:vAlign w:val="center"/>
          </w:tcPr>
          <w:p w14:paraId="58B8835E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399496B9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982E3E" w:rsidRPr="00343CAA" w14:paraId="0382A316" w14:textId="77777777" w:rsidTr="007845C6">
        <w:trPr>
          <w:cantSplit/>
          <w:trHeight w:val="797"/>
        </w:trPr>
        <w:tc>
          <w:tcPr>
            <w:tcW w:w="7387" w:type="dxa"/>
          </w:tcPr>
          <w:p w14:paraId="50A12F8F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52AA511F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6AF6F9BC" w14:textId="77777777" w:rsidR="00982E3E" w:rsidRPr="00343CAA" w:rsidRDefault="00982E3E" w:rsidP="007845C6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1FD79B95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2D786764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7F232D02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45B7321F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343CAA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3AF618DD" w14:textId="77777777" w:rsidR="00F55337" w:rsidRPr="00343CAA" w:rsidRDefault="00F55337" w:rsidP="00982E3E">
      <w:pPr>
        <w:rPr>
          <w:rFonts w:eastAsia="Times New Roman" w:cs="Times New Roman"/>
        </w:rPr>
        <w:sectPr w:rsidR="00F55337" w:rsidRPr="00343CAA" w:rsidSect="007845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5578EB6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A5E598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609D510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E397FB7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4EE5359E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4A46D9B2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1C19D5F0" wp14:editId="26311C13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A5FB4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450ECE1B" wp14:editId="6405CD67">
            <wp:extent cx="6143625" cy="6353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62E4B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77906AE" w14:textId="77777777" w:rsidR="00982E3E" w:rsidRDefault="00982E3E" w:rsidP="00982E3E">
      <w:pPr>
        <w:rPr>
          <w:rFonts w:eastAsia="Times New Roman" w:cs="Times New Roman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4DD07D" w14:textId="72F4A04D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5D744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DB69F50" w14:textId="77777777" w:rsidR="004D7D8E" w:rsidRPr="005D744A" w:rsidRDefault="004D7D8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0B1554A" w14:textId="77777777" w:rsidR="00982E3E" w:rsidRPr="005D744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1E21BE3E" w14:textId="77777777" w:rsidR="00982E3E" w:rsidRPr="005D744A" w:rsidRDefault="00982E3E" w:rsidP="00982E3E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0F8C1982" w14:textId="43576DA1" w:rsidR="00982E3E" w:rsidRPr="005D744A" w:rsidRDefault="00982E3E" w:rsidP="00952A10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5D744A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ввода в эксплуатацию </w:t>
      </w:r>
      <w:r w:rsidR="00952A10" w:rsidRPr="00A31D49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(Осмотра) </w:t>
      </w:r>
      <w:r w:rsidR="00952A10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прибора учета электрической энергии</w:t>
      </w:r>
    </w:p>
    <w:p w14:paraId="0CBB408F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06A8677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059739CC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1591059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7790AB2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0402D89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7C3B5E5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0C9EE86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4746854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7773775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23B62531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1DBD818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0A1EB86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57957FF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1D5B0F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4962397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584472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54DD65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4C9E90D9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7A27AAE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5ED5149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2F84FF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1C465AD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52170CA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5D744A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2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982E3E" w:rsidRPr="005D744A" w14:paraId="0807DCB5" w14:textId="77777777" w:rsidTr="007845C6">
        <w:trPr>
          <w:trHeight w:val="227"/>
        </w:trPr>
        <w:tc>
          <w:tcPr>
            <w:tcW w:w="1490" w:type="pct"/>
            <w:vAlign w:val="bottom"/>
          </w:tcPr>
          <w:p w14:paraId="594DE8EA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1CED4F52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5708CF5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982E3E" w:rsidRPr="005D744A" w14:paraId="41D78A22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0AACEE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23CFD11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94B458" w14:textId="77777777" w:rsidR="00982E3E" w:rsidRPr="005D744A" w:rsidRDefault="00982E3E" w:rsidP="007845C6">
            <w:pPr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982E3E" w:rsidRPr="005D744A" w14:paraId="648D8F60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4DAFF1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6077D1F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FBDEF2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23F8188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5C243C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28AFAE7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C5F9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E86578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FD15AF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1D9C905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5A8AA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B1984A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2D9941E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1013F8D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93E6E4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380DCB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02622B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1F7CD6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342BC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E4EF16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1A04DBF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4DD3562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3F9BFD3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704D5FD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5904AB3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5B8E6AA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19F4AC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21AF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F922400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547BF82E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ECD102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2374C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0077EAD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5A936559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3A3F181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546CB458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288009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468B4DA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92F3E0F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05E586C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94F673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26377B4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39803106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1739F3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1713539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7F13A1D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F35E3D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4A402B9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BB05D4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07F6FAC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900896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7488C51B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3091F90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400CC58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502D3B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1881D1A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753CA68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982E3E" w:rsidRPr="005D744A" w14:paraId="571855C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FE8808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68B5720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E519B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0B6995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B9F7408" w14:textId="77777777" w:rsidR="00982E3E" w:rsidRPr="005D744A" w:rsidRDefault="00982E3E" w:rsidP="007845C6">
            <w:pPr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0F332E5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985E533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410F5F4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82560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</w:t>
            </w:r>
            <w:r w:rsidRPr="005D744A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2D0107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B95FC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3E755D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9B88088" w14:textId="77777777" w:rsidR="00982E3E" w:rsidRPr="005D744A" w:rsidRDefault="00982E3E" w:rsidP="007845C6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3627DB0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09FAC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1CD55BB2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402B8A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61783A07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982E3E" w:rsidRPr="005D744A" w14:paraId="61D7F63F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C5705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11862221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C64A7FD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350EB9C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10FB1BC2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3B2B6D22" w14:textId="77777777" w:rsidTr="007845C6">
        <w:trPr>
          <w:cantSplit/>
          <w:trHeight w:val="170"/>
        </w:trPr>
        <w:tc>
          <w:tcPr>
            <w:tcW w:w="1553" w:type="dxa"/>
          </w:tcPr>
          <w:p w14:paraId="0C8D457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22AEB4A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235657D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4275C5A0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D1D2E59" w14:textId="77777777" w:rsidTr="007845C6">
        <w:trPr>
          <w:cantSplit/>
          <w:trHeight w:val="170"/>
        </w:trPr>
        <w:tc>
          <w:tcPr>
            <w:tcW w:w="1553" w:type="dxa"/>
          </w:tcPr>
          <w:p w14:paraId="0C067B4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6FB543E3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7FA5287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793CD0A4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A935B19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387CF1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C209F7E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213DCA2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721A9C0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01DFCEF9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</w:tbl>
    <w:p w14:paraId="4F03F2D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5881796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DC6DC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12C2B8F2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533DD94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982E3E" w:rsidRPr="005D744A" w14:paraId="132DC352" w14:textId="77777777" w:rsidTr="007845C6">
        <w:trPr>
          <w:trHeight w:val="64"/>
        </w:trPr>
        <w:tc>
          <w:tcPr>
            <w:tcW w:w="3397" w:type="dxa"/>
          </w:tcPr>
          <w:p w14:paraId="06C56F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5F63CFF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4911B2B" w14:textId="77777777" w:rsidTr="007845C6">
        <w:trPr>
          <w:trHeight w:val="227"/>
        </w:trPr>
        <w:tc>
          <w:tcPr>
            <w:tcW w:w="3397" w:type="dxa"/>
          </w:tcPr>
          <w:p w14:paraId="5DAAE80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094E43D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6B049D6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2B17367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982E3E" w:rsidRPr="005D744A" w14:paraId="56AB76FA" w14:textId="77777777" w:rsidTr="007845C6">
        <w:trPr>
          <w:trHeight w:val="227"/>
        </w:trPr>
        <w:tc>
          <w:tcPr>
            <w:tcW w:w="3397" w:type="dxa"/>
          </w:tcPr>
          <w:p w14:paraId="3DCC135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590EDE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A8725E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DC62CA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7D7E6F20" w14:textId="77777777" w:rsidTr="007845C6">
        <w:trPr>
          <w:trHeight w:val="227"/>
        </w:trPr>
        <w:tc>
          <w:tcPr>
            <w:tcW w:w="3397" w:type="dxa"/>
          </w:tcPr>
          <w:p w14:paraId="0B00482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24DC2F1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E07976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447B1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20B984C" w14:textId="77777777" w:rsidTr="007845C6">
        <w:trPr>
          <w:trHeight w:val="227"/>
        </w:trPr>
        <w:tc>
          <w:tcPr>
            <w:tcW w:w="3397" w:type="dxa"/>
          </w:tcPr>
          <w:p w14:paraId="767A1FB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461FFB3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3F51BF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D3E81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488721DB" w14:textId="77777777" w:rsidTr="007845C6">
        <w:trPr>
          <w:trHeight w:val="64"/>
        </w:trPr>
        <w:tc>
          <w:tcPr>
            <w:tcW w:w="3397" w:type="dxa"/>
          </w:tcPr>
          <w:p w14:paraId="71DE79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7EF346F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5F5A8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C5A8AA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8FE81DB" w14:textId="77777777" w:rsidTr="007845C6">
        <w:trPr>
          <w:trHeight w:val="227"/>
        </w:trPr>
        <w:tc>
          <w:tcPr>
            <w:tcW w:w="3397" w:type="dxa"/>
          </w:tcPr>
          <w:p w14:paraId="032AB6F0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18B8C9A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041C51C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D7913E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3448222" w14:textId="77777777" w:rsidTr="007845C6">
        <w:trPr>
          <w:trHeight w:val="227"/>
        </w:trPr>
        <w:tc>
          <w:tcPr>
            <w:tcW w:w="3397" w:type="dxa"/>
          </w:tcPr>
          <w:p w14:paraId="16C873B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230C266C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42AC92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8731DA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4EF0B45" w14:textId="77777777" w:rsidTr="007845C6">
        <w:trPr>
          <w:trHeight w:val="227"/>
        </w:trPr>
        <w:tc>
          <w:tcPr>
            <w:tcW w:w="3397" w:type="dxa"/>
            <w:vAlign w:val="center"/>
          </w:tcPr>
          <w:p w14:paraId="4641014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46DA0F9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369468F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8CDC5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C52114D" w14:textId="77777777" w:rsidTr="007845C6">
        <w:trPr>
          <w:trHeight w:val="64"/>
        </w:trPr>
        <w:tc>
          <w:tcPr>
            <w:tcW w:w="3397" w:type="dxa"/>
            <w:vAlign w:val="center"/>
          </w:tcPr>
          <w:p w14:paraId="3190192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020D04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05E2B346" w14:textId="77777777" w:rsidR="00982E3E" w:rsidRPr="005D744A" w:rsidRDefault="00982E3E" w:rsidP="007845C6">
            <w:pPr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5042D7D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6E9875" w14:textId="77777777" w:rsidR="00982E3E" w:rsidRPr="005D744A" w:rsidRDefault="00982E3E" w:rsidP="00982E3E">
      <w:pPr>
        <w:spacing w:after="0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64DB801E" w14:textId="77777777" w:rsidR="00982E3E" w:rsidRPr="005D744A" w:rsidRDefault="00982E3E" w:rsidP="00982E3E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53CEE0E7" w14:textId="77777777" w:rsidR="00982E3E" w:rsidRPr="005D744A" w:rsidRDefault="00982E3E" w:rsidP="00982E3E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4296EE3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Дополнительная информация: ___________________________________________________________________________________________________</w:t>
      </w:r>
    </w:p>
    <w:p w14:paraId="333E585A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79D0456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5D744A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982E3E" w:rsidRPr="005D744A" w14:paraId="464922FE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FF38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E4C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938B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E8AE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982E3E" w:rsidRPr="005D744A" w14:paraId="65A8A196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448F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1D6F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BFD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196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116699C4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14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00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C45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57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2E1C675A" w14:textId="77777777" w:rsidTr="007845C6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25B7A4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45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C53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D31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982E3E" w:rsidRPr="005D744A" w14:paraId="21484984" w14:textId="77777777" w:rsidTr="007845C6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A42A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92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6CD0814C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3BC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A5E7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619C6C9E" w14:textId="77777777" w:rsidTr="007845C6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021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8ACA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2D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123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48FFE2C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1BABF663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2F1804B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477A9928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45526CD9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0626881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F3FAA3B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1872650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779AEEA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0DC3259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5D744A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1286A58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52889C9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5DECD67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5D744A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61ECDCF0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5D744A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56E4BC2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01208C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5D744A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6EE72BA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3583A24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15F659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26E6F5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05692C1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ECCBCE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F77C84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314A33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06A24B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1B422A4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45D7C0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16AF666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F7B7E3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5FA5278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DE9ED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724D60C5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D86636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479F0C7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3BAD88E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0B6A83D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0510BEE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104352C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01CA467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47FD742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15EF0B6" w14:textId="77777777" w:rsidR="00982E3E" w:rsidRPr="005D744A" w:rsidRDefault="00982E3E" w:rsidP="00982E3E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2456B75" w14:textId="77777777" w:rsidR="00982E3E" w:rsidRPr="005D744A" w:rsidRDefault="00982E3E" w:rsidP="00982E3E">
      <w:pPr>
        <w:spacing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0C382C37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205031C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75552DCC" w14:textId="77777777" w:rsidR="00982E3E" w:rsidRPr="005D744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FCAE923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7E9D1F98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CD21210" w14:textId="77777777" w:rsidR="00982E3E" w:rsidRPr="00343CAA" w:rsidRDefault="00982E3E" w:rsidP="00982E3E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0BD5CA" w14:textId="77777777" w:rsidR="00982E3E" w:rsidRDefault="00982E3E" w:rsidP="00982E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B158877" w14:textId="4D1C1CDC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4A8BFC69" w14:textId="77777777" w:rsidR="004D7D8E" w:rsidRPr="00343CAA" w:rsidRDefault="004D7D8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483856B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3462AF6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48EEBF01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0A226DFF" w14:textId="77777777" w:rsidR="00982E3E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65E280F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3D7964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7522E8D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574A5D4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</w:t>
      </w:r>
    </w:p>
    <w:p w14:paraId="5AE99EB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F7BEE7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0770B7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52009B3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7C4F80E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1110AA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477B43DB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EE7140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1F7565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68B7F14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73AF973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24A01B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5C2F8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По адресу: _________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</w:t>
      </w:r>
    </w:p>
    <w:p w14:paraId="256548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39916A7C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1AAEE978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Обстоятельства, в связи с </w:t>
      </w:r>
      <w:r>
        <w:rPr>
          <w:rFonts w:ascii="Tahoma" w:eastAsia="Times New Roman" w:hAnsi="Tahoma" w:cs="Tahoma"/>
          <w:sz w:val="18"/>
          <w:szCs w:val="18"/>
          <w:lang w:eastAsia="ru-RU"/>
        </w:rPr>
        <w:t>которыми проводилась проверка: 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</w:t>
      </w:r>
    </w:p>
    <w:p w14:paraId="433F72F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</w:t>
      </w:r>
    </w:p>
    <w:p w14:paraId="742952E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705F43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982E3E" w:rsidRPr="00343CAA" w14:paraId="67F8AB5D" w14:textId="77777777" w:rsidTr="007845C6">
        <w:trPr>
          <w:trHeight w:val="246"/>
        </w:trPr>
        <w:tc>
          <w:tcPr>
            <w:tcW w:w="9738" w:type="dxa"/>
          </w:tcPr>
          <w:p w14:paraId="11BF0392" w14:textId="77777777" w:rsidR="00982E3E" w:rsidRPr="00343CAA" w:rsidRDefault="00982E3E" w:rsidP="007845C6">
            <w:pPr>
              <w:contextualSpacing/>
              <w:jc w:val="center"/>
              <w:rPr>
                <w:rFonts w:ascii="Tahoma" w:hAnsi="Tahoma"/>
                <w:sz w:val="18"/>
                <w:szCs w:val="18"/>
              </w:rPr>
            </w:pPr>
            <w:r w:rsidRPr="00343CAA">
              <w:rPr>
                <w:rFonts w:ascii="Tahoma" w:hAnsi="Tahoma"/>
                <w:sz w:val="18"/>
                <w:szCs w:val="18"/>
              </w:rPr>
              <w:t>Выбрать нужное</w:t>
            </w:r>
          </w:p>
        </w:tc>
      </w:tr>
      <w:tr w:rsidR="00982E3E" w:rsidRPr="00343CAA" w14:paraId="3DA2D7BC" w14:textId="77777777" w:rsidTr="007845C6">
        <w:trPr>
          <w:trHeight w:val="962"/>
        </w:trPr>
        <w:tc>
          <w:tcPr>
            <w:tcW w:w="9738" w:type="dxa"/>
          </w:tcPr>
          <w:p w14:paraId="49D2F8E2" w14:textId="77777777" w:rsidR="00982E3E" w:rsidRPr="00343CAA" w:rsidRDefault="00982E3E" w:rsidP="007845C6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>□</w:t>
            </w:r>
            <w:r w:rsidRPr="00343C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982E3E" w:rsidRPr="00343CAA" w14:paraId="1498C2BA" w14:textId="77777777" w:rsidTr="007845C6">
        <w:trPr>
          <w:trHeight w:val="1400"/>
        </w:trPr>
        <w:tc>
          <w:tcPr>
            <w:tcW w:w="9738" w:type="dxa"/>
          </w:tcPr>
          <w:p w14:paraId="2B3B14C6" w14:textId="77777777" w:rsidR="00982E3E" w:rsidRPr="00343CAA" w:rsidRDefault="00982E3E" w:rsidP="007845C6">
            <w:pPr>
              <w:ind w:right="-1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 xml:space="preserve">□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4373286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____________________________</w:t>
      </w:r>
    </w:p>
    <w:p w14:paraId="33E187D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</w:t>
      </w:r>
    </w:p>
    <w:p w14:paraId="6E24A16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0E5036D9" w14:textId="77777777" w:rsidR="00982E3E" w:rsidRPr="00343CAA" w:rsidRDefault="00982E3E" w:rsidP="00982E3E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3654DB4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343CAA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706C1DD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7EC170AE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E0CD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CAB747F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48A0E9B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60336A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2F7FDF62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57A98D0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1E949BB1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6258DB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29BAC36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7CE828E6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71760CD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8D890AA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0732B8E1" w14:textId="77777777" w:rsidR="00982E3E" w:rsidRPr="00343CAA" w:rsidRDefault="00982E3E" w:rsidP="00982E3E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3FEB518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41A36DF4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35BDEF2D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28D5A67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343CA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343CA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3D1FF15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337E0D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2477A61F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D2CAE3C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5624E566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60815D5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5DE67991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6DD29AE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438D409F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CF4F04D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7BB379F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2F5AB0DA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453F76FC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2EC46895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3FECD719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04B20B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2F59A3" w14:textId="77777777" w:rsidR="00982E3E" w:rsidRPr="00343CA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428EB5FB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7E82A02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0A0880A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2329AB42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9BDB52" w14:textId="77777777" w:rsidR="00982E3E" w:rsidRPr="00343CAA" w:rsidRDefault="00982E3E" w:rsidP="00982E3E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4639922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8088FA0" w14:textId="775F35D6" w:rsidR="00982E3E" w:rsidRDefault="00982E3E" w:rsidP="004D7D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</w:t>
      </w:r>
    </w:p>
    <w:p w14:paraId="7B7AD8F2" w14:textId="77777777" w:rsidR="00982E3E" w:rsidRDefault="00982E3E" w:rsidP="00982E3E">
      <w:pPr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2E1A471" w14:textId="1018559D" w:rsidR="00982E3E" w:rsidRPr="002A3BA4" w:rsidRDefault="00982E3E" w:rsidP="00982E3E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3BA4">
        <w:rPr>
          <w:rFonts w:ascii="Tahoma" w:eastAsia="Times New Roman" w:hAnsi="Tahoma" w:cs="Tahoma"/>
          <w:b/>
          <w:sz w:val="20"/>
          <w:szCs w:val="20"/>
        </w:rPr>
        <w:t xml:space="preserve">График производства работ на </w:t>
      </w:r>
      <w:r w:rsidR="000065EE">
        <w:rPr>
          <w:rFonts w:ascii="Tahoma" w:eastAsia="Times New Roman" w:hAnsi="Tahoma" w:cs="Tahoma"/>
          <w:b/>
          <w:sz w:val="20"/>
          <w:szCs w:val="20"/>
        </w:rPr>
        <w:t>2024</w:t>
      </w:r>
      <w:r w:rsidR="00A05415">
        <w:rPr>
          <w:rFonts w:ascii="Tahoma" w:eastAsia="Times New Roman" w:hAnsi="Tahoma" w:cs="Tahoma"/>
          <w:b/>
          <w:sz w:val="20"/>
          <w:szCs w:val="20"/>
        </w:rPr>
        <w:t>-2026</w:t>
      </w:r>
      <w:r w:rsidRPr="002A3BA4">
        <w:rPr>
          <w:rFonts w:ascii="Tahoma" w:eastAsia="Times New Roman" w:hAnsi="Tahoma" w:cs="Tahoma"/>
          <w:b/>
          <w:sz w:val="20"/>
          <w:szCs w:val="20"/>
        </w:rPr>
        <w:t xml:space="preserve"> г.</w:t>
      </w:r>
    </w:p>
    <w:p w14:paraId="156E4584" w14:textId="4A2F676D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</w:t>
      </w:r>
      <w:r w:rsidR="002061B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полнение работ (Приложение № 4 </w:t>
      </w:r>
      <w:r w:rsidR="004D7D8E">
        <w:rPr>
          <w:rFonts w:ascii="Tahoma" w:eastAsia="Times New Roman" w:hAnsi="Tahoma" w:cs="Tahoma"/>
          <w:color w:val="000000" w:themeColor="text1"/>
          <w:sz w:val="20"/>
          <w:szCs w:val="20"/>
        </w:rPr>
        <w:t>к Техническому Заданию</w:t>
      </w: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426D90DA" w14:textId="77777777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005AC202" w14:textId="77777777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34D16CCB" w14:textId="4C96B8A9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не позднее </w:t>
      </w:r>
      <w:r w:rsidR="00C27A2A">
        <w:rPr>
          <w:rFonts w:ascii="Tahoma" w:hAnsi="Tahoma" w:cs="Tahoma"/>
          <w:color w:val="000000" w:themeColor="text1"/>
          <w:sz w:val="20"/>
          <w:szCs w:val="20"/>
        </w:rPr>
        <w:t>«31» декабря 2026 г.</w:t>
      </w:r>
    </w:p>
    <w:p w14:paraId="614765B6" w14:textId="18900C13" w:rsidR="00982E3E" w:rsidRDefault="00982E3E" w:rsidP="00982E3E">
      <w:p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91FDB">
        <w:rPr>
          <w:rFonts w:ascii="Tahoma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6700"/>
        <w:gridCol w:w="2700"/>
      </w:tblGrid>
      <w:tr w:rsidR="000E5DFA" w:rsidRPr="000E5DFA" w14:paraId="38E15FC0" w14:textId="77777777" w:rsidTr="000E5DFA">
        <w:trPr>
          <w:trHeight w:val="30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689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4D6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0E5DFA" w:rsidRPr="000E5DFA" w14:paraId="789B01EC" w14:textId="77777777" w:rsidTr="000E5DFA">
        <w:trPr>
          <w:trHeight w:val="51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169A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E139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753</w:t>
            </w:r>
          </w:p>
        </w:tc>
      </w:tr>
      <w:tr w:rsidR="000E5DFA" w:rsidRPr="000E5DFA" w14:paraId="2A020DD8" w14:textId="77777777" w:rsidTr="000E5DFA">
        <w:trPr>
          <w:trHeight w:val="51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C01B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B1F0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224</w:t>
            </w:r>
          </w:p>
        </w:tc>
      </w:tr>
      <w:tr w:rsidR="000E5DFA" w:rsidRPr="000E5DFA" w14:paraId="1B0E9DF1" w14:textId="77777777" w:rsidTr="000E5DFA">
        <w:trPr>
          <w:trHeight w:val="51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E027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трехфазного прямого включения с выносом ПУ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F2FC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0E5DFA" w:rsidRPr="000E5DFA" w14:paraId="528E8591" w14:textId="77777777" w:rsidTr="000E5DFA">
        <w:trPr>
          <w:trHeight w:val="51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EBB6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71B1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2 128</w:t>
            </w:r>
          </w:p>
        </w:tc>
      </w:tr>
      <w:tr w:rsidR="000E5DFA" w:rsidRPr="000E5DFA" w14:paraId="10139F69" w14:textId="77777777" w:rsidTr="000E5DFA">
        <w:trPr>
          <w:trHeight w:val="51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E597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AA7F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467</w:t>
            </w:r>
          </w:p>
        </w:tc>
      </w:tr>
      <w:tr w:rsidR="000E5DFA" w:rsidRPr="000E5DFA" w14:paraId="1489A31E" w14:textId="77777777" w:rsidTr="000E5DFA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2761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A2D5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3 587</w:t>
            </w:r>
          </w:p>
        </w:tc>
      </w:tr>
      <w:tr w:rsidR="000E5DFA" w:rsidRPr="000E5DFA" w14:paraId="47E96250" w14:textId="77777777" w:rsidTr="000E5DFA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7249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6A28" w14:textId="77777777" w:rsidR="000E5DFA" w:rsidRPr="000E5DFA" w:rsidRDefault="000E5DFA" w:rsidP="000E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DFA" w:rsidRPr="000E5DFA" w14:paraId="5A3C6CF3" w14:textId="77777777" w:rsidTr="000E5DFA">
        <w:trPr>
          <w:trHeight w:val="30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7279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7CE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ТТ общее, шт.</w:t>
            </w:r>
          </w:p>
        </w:tc>
      </w:tr>
      <w:tr w:rsidR="000E5DFA" w:rsidRPr="000E5DFA" w14:paraId="68FC9BE5" w14:textId="77777777" w:rsidTr="000E5DFA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C5E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трансформаторов тока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709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9 132</w:t>
            </w:r>
          </w:p>
        </w:tc>
      </w:tr>
      <w:tr w:rsidR="000E5DFA" w:rsidRPr="000E5DFA" w14:paraId="020F8776" w14:textId="77777777" w:rsidTr="000E5DFA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820C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трансформаторов тока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E8BE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1 401</w:t>
            </w:r>
          </w:p>
        </w:tc>
      </w:tr>
      <w:tr w:rsidR="000E5DFA" w:rsidRPr="000E5DFA" w14:paraId="3B69DC67" w14:textId="77777777" w:rsidTr="000E5DFA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6374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2BB7" w14:textId="77777777" w:rsidR="000E5DFA" w:rsidRPr="000E5DFA" w:rsidRDefault="000E5DFA" w:rsidP="000E5DF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10 533</w:t>
            </w:r>
          </w:p>
        </w:tc>
      </w:tr>
    </w:tbl>
    <w:p w14:paraId="692BE681" w14:textId="5436C624" w:rsidR="000E5DFA" w:rsidRDefault="000E5DFA" w:rsidP="00982E3E">
      <w:p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45C46C4" w14:textId="77777777" w:rsidR="000E5DFA" w:rsidRDefault="000E5DFA" w:rsidP="00982E3E">
      <w:p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12163AB2" w14:textId="77777777" w:rsidR="00F55337" w:rsidRPr="00343CAA" w:rsidRDefault="00F55337" w:rsidP="00F55337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4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4697"/>
      </w:tblGrid>
      <w:tr w:rsidR="00F55337" w:rsidRPr="00343CAA" w14:paraId="5595B37C" w14:textId="77777777" w:rsidTr="00A05415">
        <w:trPr>
          <w:trHeight w:val="89"/>
        </w:trPr>
        <w:tc>
          <w:tcPr>
            <w:tcW w:w="4707" w:type="dxa"/>
            <w:shd w:val="clear" w:color="auto" w:fill="E7E6E6" w:themeFill="background2"/>
          </w:tcPr>
          <w:p w14:paraId="79D67762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 Принял:</w:t>
            </w:r>
          </w:p>
        </w:tc>
        <w:tc>
          <w:tcPr>
            <w:tcW w:w="4697" w:type="dxa"/>
            <w:shd w:val="clear" w:color="auto" w:fill="E7E6E6" w:themeFill="background2"/>
          </w:tcPr>
          <w:p w14:paraId="33AED7B3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 Передал:</w:t>
            </w:r>
          </w:p>
        </w:tc>
      </w:tr>
      <w:tr w:rsidR="00F55337" w:rsidRPr="00343CAA" w14:paraId="29245BDC" w14:textId="77777777" w:rsidTr="00A05415">
        <w:trPr>
          <w:trHeight w:val="114"/>
        </w:trPr>
        <w:tc>
          <w:tcPr>
            <w:tcW w:w="4707" w:type="dxa"/>
            <w:vAlign w:val="center"/>
          </w:tcPr>
          <w:p w14:paraId="6B13847F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97" w:type="dxa"/>
            <w:vAlign w:val="center"/>
          </w:tcPr>
          <w:p w14:paraId="66CEDDE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F55337" w:rsidRPr="00343CAA" w14:paraId="2CBBF184" w14:textId="77777777" w:rsidTr="00A05415">
        <w:trPr>
          <w:cantSplit/>
          <w:trHeight w:val="532"/>
        </w:trPr>
        <w:tc>
          <w:tcPr>
            <w:tcW w:w="4707" w:type="dxa"/>
          </w:tcPr>
          <w:p w14:paraId="72E4D871" w14:textId="77777777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05058DE" w14:textId="77777777" w:rsidR="00F55337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356E133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97" w:type="dxa"/>
          </w:tcPr>
          <w:p w14:paraId="5AE310C5" w14:textId="77777777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4074AD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36CE8B1F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12D12D8" w14:textId="77777777" w:rsidR="00F55337" w:rsidRPr="00343CAA" w:rsidRDefault="00F55337" w:rsidP="00F55337">
      <w:pPr>
        <w:spacing w:after="0" w:line="240" w:lineRule="auto"/>
        <w:contextualSpacing/>
        <w:jc w:val="right"/>
        <w:rPr>
          <w:rFonts w:ascii="Tahoma" w:eastAsia="Times New Roman" w:hAnsi="Tahoma" w:cs="Tahoma"/>
          <w:sz w:val="20"/>
          <w:szCs w:val="20"/>
        </w:rPr>
      </w:pPr>
    </w:p>
    <w:p w14:paraId="7938C3A7" w14:textId="77777777" w:rsidR="00F55337" w:rsidRPr="00343CAA" w:rsidRDefault="00F55337" w:rsidP="00F5533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5F9DC61" w14:textId="77777777" w:rsidR="00083394" w:rsidRDefault="00083394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CD9C246" w14:textId="0BED9F03" w:rsidR="00982E3E" w:rsidRPr="00343CAA" w:rsidRDefault="00982E3E" w:rsidP="00982E3E">
      <w:pPr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5E088F7C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9757020" w14:textId="77777777" w:rsidR="00982E3E" w:rsidRPr="00343CAA" w:rsidRDefault="00982E3E" w:rsidP="00982E3E">
      <w:pPr>
        <w:spacing w:before="240"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Акт</w:t>
      </w:r>
    </w:p>
    <w:p w14:paraId="795B3A90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3BE29655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7EAE03A1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74CE4600" w14:textId="77777777" w:rsidR="00982E3E" w:rsidRPr="00343CAA" w:rsidRDefault="00982E3E" w:rsidP="00982E3E">
      <w:pPr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28605A6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1379B4C8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3F19247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4297B6F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515369F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0814033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02CC2575" w14:textId="77777777" w:rsidR="00982E3E" w:rsidRPr="00343CAA" w:rsidRDefault="00982E3E" w:rsidP="00982E3E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6CC5B020" w14:textId="77777777" w:rsidR="00982E3E" w:rsidRPr="00343CAA" w:rsidRDefault="00982E3E" w:rsidP="00982E3E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7702A56C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действующего на основании 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________________________________</w:t>
      </w:r>
    </w:p>
    <w:p w14:paraId="3B91236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4A093543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5E4D204F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FDD4FC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784AD11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944885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052E7C5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3650B8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3678A99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4E0ED461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29F674D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_____________________________</w:t>
      </w:r>
    </w:p>
    <w:p w14:paraId="6EEE2424" w14:textId="77777777" w:rsidR="00982E3E" w:rsidRPr="00343CAA" w:rsidRDefault="00982E3E" w:rsidP="00982E3E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40ED5B76" w14:textId="77777777" w:rsidR="00982E3E" w:rsidRPr="00343CAA" w:rsidRDefault="00982E3E" w:rsidP="00982E3E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</w:t>
      </w:r>
      <w:r>
        <w:rPr>
          <w:rFonts w:ascii="Tahoma" w:eastAsia="Times New Roman" w:hAnsi="Tahoma" w:cs="Tahoma"/>
          <w:sz w:val="20"/>
          <w:szCs w:val="20"/>
        </w:rPr>
        <w:t>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</w:t>
      </w:r>
    </w:p>
    <w:p w14:paraId="6CDA845F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16152DCB" w14:textId="77777777" w:rsidR="00982E3E" w:rsidRPr="00343CAA" w:rsidRDefault="00982E3E" w:rsidP="00982E3E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458A9332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703DC5D2" w14:textId="77777777" w:rsidR="00982E3E" w:rsidRPr="00343CAA" w:rsidRDefault="00982E3E" w:rsidP="00982E3E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0CDAEF45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4619E5C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A9120F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5CA99DFB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721E9D9E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1B91A4C5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3D6AE279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487F0BA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CEFF63D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2CC66ECF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</w:p>
    <w:p w14:paraId="5395BD36" w14:textId="77777777" w:rsidR="00982E3E" w:rsidRPr="00343CAA" w:rsidRDefault="00982E3E" w:rsidP="00982E3E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32889B6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</w:p>
    <w:p w14:paraId="3DBFAA7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7CFC9450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00D2BA8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2F4A6B17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lastRenderedPageBreak/>
        <w:t>(указать конкретный перечень организационно-технических мероприятий и лицо, ответственное за их выполнение)</w:t>
      </w:r>
    </w:p>
    <w:p w14:paraId="54FB24F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41C6651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73204864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388610E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A43290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4D8A242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479A870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0E3ABF4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EC804C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5A6CB3F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1740EADE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307EFBD9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2908C53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4E64137C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704C52E3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B14BC4F" w14:textId="77777777" w:rsidR="00982E3E" w:rsidRPr="00343CAA" w:rsidRDefault="00982E3E" w:rsidP="00982E3E">
      <w:pPr>
        <w:rPr>
          <w:rFonts w:eastAsia="Times New Roman" w:cs="Times New Roman"/>
        </w:rPr>
      </w:pPr>
    </w:p>
    <w:p w14:paraId="258907A1" w14:textId="77777777" w:rsidR="00982E3E" w:rsidRPr="00343CAA" w:rsidRDefault="00982E3E" w:rsidP="00982E3E">
      <w:pPr>
        <w:rPr>
          <w:rFonts w:eastAsia="Times New Roman" w:cs="Times New Roman"/>
        </w:rPr>
      </w:pPr>
    </w:p>
    <w:p w14:paraId="14F678AB" w14:textId="77777777" w:rsidR="00982E3E" w:rsidRDefault="00982E3E" w:rsidP="00982E3E">
      <w:pPr>
        <w:rPr>
          <w:rFonts w:eastAsia="Times New Roman" w:cs="Times New Roman"/>
        </w:rPr>
      </w:pPr>
    </w:p>
    <w:p w14:paraId="4E7FEF0B" w14:textId="77777777" w:rsidR="00982E3E" w:rsidRDefault="00982E3E" w:rsidP="00982E3E">
      <w:pPr>
        <w:rPr>
          <w:rFonts w:eastAsia="Times New Roman" w:cs="Times New Roman"/>
        </w:rPr>
      </w:pPr>
    </w:p>
    <w:p w14:paraId="1D02584F" w14:textId="77777777" w:rsidR="00982E3E" w:rsidRDefault="00982E3E" w:rsidP="00982E3E">
      <w:pPr>
        <w:rPr>
          <w:rFonts w:eastAsia="Times New Roman" w:cs="Times New Roman"/>
        </w:rPr>
      </w:pPr>
    </w:p>
    <w:p w14:paraId="7E0283F8" w14:textId="77777777" w:rsidR="00982E3E" w:rsidRDefault="00982E3E" w:rsidP="00982E3E">
      <w:pPr>
        <w:rPr>
          <w:rFonts w:eastAsia="Times New Roman" w:cs="Times New Roman"/>
        </w:rPr>
      </w:pPr>
    </w:p>
    <w:p w14:paraId="418DC6EA" w14:textId="77777777" w:rsidR="00982E3E" w:rsidRDefault="00982E3E" w:rsidP="00982E3E">
      <w:pPr>
        <w:rPr>
          <w:rFonts w:eastAsia="Times New Roman" w:cs="Times New Roman"/>
        </w:rPr>
      </w:pPr>
    </w:p>
    <w:p w14:paraId="7714E8BB" w14:textId="77777777" w:rsidR="00982E3E" w:rsidRDefault="00982E3E" w:rsidP="00982E3E">
      <w:pPr>
        <w:rPr>
          <w:rFonts w:eastAsia="Times New Roman" w:cs="Times New Roman"/>
        </w:rPr>
      </w:pPr>
    </w:p>
    <w:p w14:paraId="78313315" w14:textId="77777777" w:rsidR="00982E3E" w:rsidRDefault="00982E3E" w:rsidP="00982E3E">
      <w:pPr>
        <w:rPr>
          <w:rFonts w:eastAsia="Times New Roman" w:cs="Times New Roman"/>
        </w:rPr>
      </w:pPr>
    </w:p>
    <w:p w14:paraId="1281B53A" w14:textId="77777777" w:rsidR="00982E3E" w:rsidRDefault="00982E3E" w:rsidP="00982E3E">
      <w:pPr>
        <w:rPr>
          <w:rFonts w:eastAsia="Times New Roman" w:cs="Times New Roman"/>
        </w:rPr>
      </w:pPr>
    </w:p>
    <w:p w14:paraId="15122AA5" w14:textId="77777777" w:rsidR="00982E3E" w:rsidRDefault="00982E3E" w:rsidP="00982E3E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74FAB4BC" w14:textId="4D88481C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0432FF8" w14:textId="77777777" w:rsidR="00083394" w:rsidRPr="00343CAA" w:rsidRDefault="00083394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7B7C5EF4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6D53B724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3FA5CDB3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DA5E253" wp14:editId="6FE8784B">
            <wp:extent cx="6315075" cy="58483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1BFA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353949D" w14:textId="77777777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217E3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№11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42614423" w14:textId="77777777" w:rsidR="00083394" w:rsidRDefault="00083394" w:rsidP="00982E3E">
      <w:pPr>
        <w:jc w:val="center"/>
        <w:rPr>
          <w:rFonts w:ascii="Tahoma" w:hAnsi="Tahoma" w:cs="Tahoma"/>
          <w:b/>
          <w:iCs/>
          <w:sz w:val="20"/>
          <w:szCs w:val="20"/>
        </w:rPr>
      </w:pPr>
    </w:p>
    <w:p w14:paraId="4CB2A0C4" w14:textId="2C93EFBF" w:rsidR="00982E3E" w:rsidRPr="00CC22E6" w:rsidRDefault="00982E3E" w:rsidP="00982E3E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W w:w="9441" w:type="dxa"/>
        <w:tblInd w:w="683" w:type="dxa"/>
        <w:tblLook w:val="04A0" w:firstRow="1" w:lastRow="0" w:firstColumn="1" w:lastColumn="0" w:noHBand="0" w:noVBand="1"/>
      </w:tblPr>
      <w:tblGrid>
        <w:gridCol w:w="688"/>
        <w:gridCol w:w="3965"/>
        <w:gridCol w:w="1445"/>
        <w:gridCol w:w="1011"/>
        <w:gridCol w:w="2332"/>
      </w:tblGrid>
      <w:tr w:rsidR="006C05BC" w:rsidRPr="000E5DFA" w14:paraId="170EDF87" w14:textId="77777777" w:rsidTr="006C05BC">
        <w:trPr>
          <w:trHeight w:val="506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D907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A248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B9A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8C74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F8E3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E5DFA" w:rsidRPr="000E5DFA" w14:paraId="0A4A46E9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0753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FC75B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Интеллектуальный прибор учета ээ, трехфазный прямого включения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BD7C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50634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CFA8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предоставляет Подрядчику Заказчик</w:t>
            </w:r>
          </w:p>
        </w:tc>
      </w:tr>
      <w:tr w:rsidR="000E5DFA" w:rsidRPr="000E5DFA" w14:paraId="3173BCE2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1B4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78D0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Интеллектуальный прибор учета ээ, трехфазный полукосвенного включения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88220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F929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2 595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9D8C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предоставляет Подрядчику Заказчик</w:t>
            </w:r>
          </w:p>
        </w:tc>
      </w:tr>
      <w:tr w:rsidR="000E5DFA" w:rsidRPr="000E5DFA" w14:paraId="3D502EDB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E658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994E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Трансформаторы тока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2F49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D75E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10 533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8EE72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предоставляет Подрядчику Заказчик</w:t>
            </w:r>
          </w:p>
        </w:tc>
      </w:tr>
      <w:tr w:rsidR="000E5DFA" w:rsidRPr="000E5DFA" w14:paraId="4D7F60B1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25E2D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3CBAC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Сим-карты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71D6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0C4E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3 587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DD70A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предоставляет Подрядчику Заказчик</w:t>
            </w:r>
          </w:p>
        </w:tc>
      </w:tr>
      <w:tr w:rsidR="000E5DFA" w:rsidRPr="000E5DFA" w14:paraId="4D5E8F6F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D39C6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E21BE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Пломбировочная продукция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1546F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0FB11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CA5B9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предоставляет Подрядчику Заказчик</w:t>
            </w:r>
          </w:p>
        </w:tc>
      </w:tr>
      <w:tr w:rsidR="000E5DFA" w:rsidRPr="000E5DFA" w14:paraId="0C4C07E1" w14:textId="77777777" w:rsidTr="006C05BC">
        <w:trPr>
          <w:trHeight w:val="4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7E73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CD58D" w14:textId="77777777" w:rsidR="000E5DFA" w:rsidRPr="000E5DFA" w:rsidRDefault="000E5DFA" w:rsidP="000E5D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9388B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B20C8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9543" w14:textId="77777777" w:rsidR="000E5DFA" w:rsidRPr="000E5DFA" w:rsidRDefault="000E5DFA" w:rsidP="000E5DF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E5D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ТМЦ иждивением Подрядчика</w:t>
            </w:r>
          </w:p>
        </w:tc>
      </w:tr>
    </w:tbl>
    <w:p w14:paraId="2E1B2493" w14:textId="0E57F58C" w:rsidR="00982E3E" w:rsidRDefault="00982E3E" w:rsidP="00982E3E">
      <w:pPr>
        <w:jc w:val="center"/>
      </w:pPr>
    </w:p>
    <w:p w14:paraId="6256F59D" w14:textId="77777777" w:rsidR="00982E3E" w:rsidRDefault="00982E3E" w:rsidP="00982E3E">
      <w:pPr>
        <w:jc w:val="center"/>
      </w:pPr>
    </w:p>
    <w:p w14:paraId="3D197C8D" w14:textId="77777777" w:rsidR="00982E3E" w:rsidRDefault="00982E3E" w:rsidP="00982E3E">
      <w:pPr>
        <w:jc w:val="center"/>
      </w:pPr>
    </w:p>
    <w:p w14:paraId="7B4B3437" w14:textId="752FF138" w:rsidR="00AD178C" w:rsidRDefault="00AD178C" w:rsidP="00982E3E">
      <w:pPr>
        <w:spacing w:after="0" w:line="240" w:lineRule="auto"/>
        <w:ind w:left="1416" w:right="-143"/>
        <w:jc w:val="center"/>
        <w:rPr>
          <w:rFonts w:eastAsia="Times New Roman" w:cs="Times New Roman"/>
        </w:rPr>
      </w:pPr>
    </w:p>
    <w:p w14:paraId="0F1F2E79" w14:textId="77777777" w:rsidR="00AD178C" w:rsidRDefault="00AD178C" w:rsidP="00AD178C">
      <w:pPr>
        <w:rPr>
          <w:rFonts w:eastAsia="Times New Roman" w:cs="Times New Roman"/>
        </w:rPr>
      </w:pPr>
    </w:p>
    <w:p w14:paraId="02EAA07F" w14:textId="77777777" w:rsidR="00803268" w:rsidRDefault="00803268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803268" w:rsidSect="000E5DFA">
      <w:pgSz w:w="11906" w:h="16838"/>
      <w:pgMar w:top="709" w:right="426" w:bottom="709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D0982" w14:textId="77777777" w:rsidR="00F10191" w:rsidRDefault="00F10191" w:rsidP="00974DAE">
      <w:pPr>
        <w:spacing w:after="0" w:line="240" w:lineRule="auto"/>
      </w:pPr>
      <w:r>
        <w:separator/>
      </w:r>
    </w:p>
  </w:endnote>
  <w:endnote w:type="continuationSeparator" w:id="0">
    <w:p w14:paraId="4C21436F" w14:textId="77777777" w:rsidR="00F10191" w:rsidRDefault="00F10191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193DB" w14:textId="77777777" w:rsidR="00F10191" w:rsidRDefault="00F10191" w:rsidP="00974DAE">
      <w:pPr>
        <w:spacing w:after="0" w:line="240" w:lineRule="auto"/>
      </w:pPr>
      <w:r>
        <w:separator/>
      </w:r>
    </w:p>
  </w:footnote>
  <w:footnote w:type="continuationSeparator" w:id="0">
    <w:p w14:paraId="6367F37F" w14:textId="77777777" w:rsidR="00F10191" w:rsidRDefault="00F10191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6" w15:restartNumberingAfterBreak="0">
    <w:nsid w:val="184837FB"/>
    <w:multiLevelType w:val="multilevel"/>
    <w:tmpl w:val="B936DB4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DD5996"/>
    <w:multiLevelType w:val="multilevel"/>
    <w:tmpl w:val="474EC7A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9B0F8A"/>
    <w:multiLevelType w:val="multilevel"/>
    <w:tmpl w:val="BD54F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DD05078"/>
    <w:multiLevelType w:val="multilevel"/>
    <w:tmpl w:val="869ED8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4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35CE654F"/>
    <w:multiLevelType w:val="multilevel"/>
    <w:tmpl w:val="A9DC08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6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9" w15:restartNumberingAfterBreak="0">
    <w:nsid w:val="4F9721E2"/>
    <w:multiLevelType w:val="multilevel"/>
    <w:tmpl w:val="07AEF1B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1" w15:restartNumberingAfterBreak="0">
    <w:nsid w:val="55032E4A"/>
    <w:multiLevelType w:val="multilevel"/>
    <w:tmpl w:val="F066FC2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5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6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A707AF"/>
    <w:multiLevelType w:val="multilevel"/>
    <w:tmpl w:val="8910A6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0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 w15:restartNumberingAfterBreak="0">
    <w:nsid w:val="770A1313"/>
    <w:multiLevelType w:val="multilevel"/>
    <w:tmpl w:val="D94827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27338"/>
    <w:multiLevelType w:val="multilevel"/>
    <w:tmpl w:val="0C207D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23"/>
  </w:num>
  <w:num w:numId="5">
    <w:abstractNumId w:val="26"/>
  </w:num>
  <w:num w:numId="6">
    <w:abstractNumId w:val="22"/>
  </w:num>
  <w:num w:numId="7">
    <w:abstractNumId w:val="12"/>
  </w:num>
  <w:num w:numId="8">
    <w:abstractNumId w:val="41"/>
  </w:num>
  <w:num w:numId="9">
    <w:abstractNumId w:val="17"/>
  </w:num>
  <w:num w:numId="10">
    <w:abstractNumId w:val="20"/>
  </w:num>
  <w:num w:numId="11">
    <w:abstractNumId w:val="42"/>
  </w:num>
  <w:num w:numId="12">
    <w:abstractNumId w:val="0"/>
  </w:num>
  <w:num w:numId="13">
    <w:abstractNumId w:val="27"/>
  </w:num>
  <w:num w:numId="14">
    <w:abstractNumId w:val="44"/>
  </w:num>
  <w:num w:numId="15">
    <w:abstractNumId w:val="30"/>
  </w:num>
  <w:num w:numId="16">
    <w:abstractNumId w:val="24"/>
  </w:num>
  <w:num w:numId="17">
    <w:abstractNumId w:val="8"/>
  </w:num>
  <w:num w:numId="18">
    <w:abstractNumId w:val="1"/>
  </w:num>
  <w:num w:numId="19">
    <w:abstractNumId w:val="3"/>
  </w:num>
  <w:num w:numId="20">
    <w:abstractNumId w:val="10"/>
  </w:num>
  <w:num w:numId="21">
    <w:abstractNumId w:val="4"/>
  </w:num>
  <w:num w:numId="22">
    <w:abstractNumId w:val="33"/>
  </w:num>
  <w:num w:numId="23">
    <w:abstractNumId w:val="11"/>
  </w:num>
  <w:num w:numId="24">
    <w:abstractNumId w:val="25"/>
  </w:num>
  <w:num w:numId="25">
    <w:abstractNumId w:val="35"/>
  </w:num>
  <w:num w:numId="26">
    <w:abstractNumId w:val="39"/>
  </w:num>
  <w:num w:numId="27">
    <w:abstractNumId w:val="2"/>
  </w:num>
  <w:num w:numId="28">
    <w:abstractNumId w:val="34"/>
  </w:num>
  <w:num w:numId="29">
    <w:abstractNumId w:val="40"/>
  </w:num>
  <w:num w:numId="30">
    <w:abstractNumId w:val="36"/>
  </w:num>
  <w:num w:numId="31">
    <w:abstractNumId w:val="9"/>
  </w:num>
  <w:num w:numId="32">
    <w:abstractNumId w:val="6"/>
  </w:num>
  <w:num w:numId="33">
    <w:abstractNumId w:val="13"/>
  </w:num>
  <w:num w:numId="34">
    <w:abstractNumId w:val="18"/>
  </w:num>
  <w:num w:numId="35">
    <w:abstractNumId w:val="31"/>
  </w:num>
  <w:num w:numId="36">
    <w:abstractNumId w:val="7"/>
  </w:num>
  <w:num w:numId="37">
    <w:abstractNumId w:val="16"/>
  </w:num>
  <w:num w:numId="38">
    <w:abstractNumId w:val="21"/>
  </w:num>
  <w:num w:numId="39">
    <w:abstractNumId w:val="28"/>
  </w:num>
  <w:num w:numId="40">
    <w:abstractNumId w:val="19"/>
  </w:num>
  <w:num w:numId="41">
    <w:abstractNumId w:val="32"/>
  </w:num>
  <w:num w:numId="42">
    <w:abstractNumId w:val="14"/>
  </w:num>
  <w:num w:numId="43">
    <w:abstractNumId w:val="43"/>
  </w:num>
  <w:num w:numId="44">
    <w:abstractNumId w:val="38"/>
  </w:num>
  <w:num w:numId="45">
    <w:abstractNumId w:val="37"/>
  </w:num>
  <w:num w:numId="46">
    <w:abstractNumId w:val="2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14D"/>
    <w:rsid w:val="000002B8"/>
    <w:rsid w:val="00001254"/>
    <w:rsid w:val="000013E8"/>
    <w:rsid w:val="00003649"/>
    <w:rsid w:val="00003A06"/>
    <w:rsid w:val="000065EE"/>
    <w:rsid w:val="00006760"/>
    <w:rsid w:val="00007366"/>
    <w:rsid w:val="00007BB4"/>
    <w:rsid w:val="000120CF"/>
    <w:rsid w:val="0001295B"/>
    <w:rsid w:val="00016243"/>
    <w:rsid w:val="000170FF"/>
    <w:rsid w:val="00021013"/>
    <w:rsid w:val="00021342"/>
    <w:rsid w:val="000235A3"/>
    <w:rsid w:val="000248EC"/>
    <w:rsid w:val="0002666D"/>
    <w:rsid w:val="0002769A"/>
    <w:rsid w:val="000365A4"/>
    <w:rsid w:val="00037DFA"/>
    <w:rsid w:val="00040359"/>
    <w:rsid w:val="000411DE"/>
    <w:rsid w:val="000426E6"/>
    <w:rsid w:val="00047423"/>
    <w:rsid w:val="00047A0D"/>
    <w:rsid w:val="00051D6C"/>
    <w:rsid w:val="00052203"/>
    <w:rsid w:val="0005516D"/>
    <w:rsid w:val="00055770"/>
    <w:rsid w:val="000578D6"/>
    <w:rsid w:val="00057932"/>
    <w:rsid w:val="00060802"/>
    <w:rsid w:val="00060E7C"/>
    <w:rsid w:val="00060F16"/>
    <w:rsid w:val="0006182D"/>
    <w:rsid w:val="00063DC5"/>
    <w:rsid w:val="000679DD"/>
    <w:rsid w:val="0007088F"/>
    <w:rsid w:val="00070ACF"/>
    <w:rsid w:val="00077B50"/>
    <w:rsid w:val="000803F6"/>
    <w:rsid w:val="000817D6"/>
    <w:rsid w:val="000819EA"/>
    <w:rsid w:val="00082070"/>
    <w:rsid w:val="00083394"/>
    <w:rsid w:val="00085F21"/>
    <w:rsid w:val="00086386"/>
    <w:rsid w:val="00087205"/>
    <w:rsid w:val="00087D28"/>
    <w:rsid w:val="0009192B"/>
    <w:rsid w:val="00095A54"/>
    <w:rsid w:val="0009621C"/>
    <w:rsid w:val="0009631B"/>
    <w:rsid w:val="00096E0E"/>
    <w:rsid w:val="00096E5D"/>
    <w:rsid w:val="00097179"/>
    <w:rsid w:val="00097483"/>
    <w:rsid w:val="000A1066"/>
    <w:rsid w:val="000A2300"/>
    <w:rsid w:val="000A23C4"/>
    <w:rsid w:val="000A2575"/>
    <w:rsid w:val="000A29B1"/>
    <w:rsid w:val="000A40ED"/>
    <w:rsid w:val="000A41B0"/>
    <w:rsid w:val="000A67FE"/>
    <w:rsid w:val="000B1474"/>
    <w:rsid w:val="000B2ADF"/>
    <w:rsid w:val="000B36E8"/>
    <w:rsid w:val="000B5388"/>
    <w:rsid w:val="000B7200"/>
    <w:rsid w:val="000C123F"/>
    <w:rsid w:val="000C1737"/>
    <w:rsid w:val="000C3109"/>
    <w:rsid w:val="000C426C"/>
    <w:rsid w:val="000C4D31"/>
    <w:rsid w:val="000D0092"/>
    <w:rsid w:val="000D4BA4"/>
    <w:rsid w:val="000D50F0"/>
    <w:rsid w:val="000D6028"/>
    <w:rsid w:val="000D7B16"/>
    <w:rsid w:val="000E02A2"/>
    <w:rsid w:val="000E0937"/>
    <w:rsid w:val="000E0B25"/>
    <w:rsid w:val="000E42FF"/>
    <w:rsid w:val="000E5DFA"/>
    <w:rsid w:val="000E6658"/>
    <w:rsid w:val="000E67E2"/>
    <w:rsid w:val="000F06E4"/>
    <w:rsid w:val="000F1F18"/>
    <w:rsid w:val="000F2428"/>
    <w:rsid w:val="000F296B"/>
    <w:rsid w:val="000F3A61"/>
    <w:rsid w:val="000F3E7D"/>
    <w:rsid w:val="000F4065"/>
    <w:rsid w:val="000F55E8"/>
    <w:rsid w:val="000F560B"/>
    <w:rsid w:val="000F608B"/>
    <w:rsid w:val="000F7C8D"/>
    <w:rsid w:val="001014BF"/>
    <w:rsid w:val="0010167E"/>
    <w:rsid w:val="00105FEF"/>
    <w:rsid w:val="00107DA6"/>
    <w:rsid w:val="00110A33"/>
    <w:rsid w:val="0011146C"/>
    <w:rsid w:val="00112D12"/>
    <w:rsid w:val="00115C1A"/>
    <w:rsid w:val="00115C31"/>
    <w:rsid w:val="00120248"/>
    <w:rsid w:val="00120975"/>
    <w:rsid w:val="001224D0"/>
    <w:rsid w:val="00122789"/>
    <w:rsid w:val="00124E35"/>
    <w:rsid w:val="00125857"/>
    <w:rsid w:val="00126EBB"/>
    <w:rsid w:val="001276F7"/>
    <w:rsid w:val="0013331D"/>
    <w:rsid w:val="00142A7D"/>
    <w:rsid w:val="00143414"/>
    <w:rsid w:val="00143ABD"/>
    <w:rsid w:val="00144A6E"/>
    <w:rsid w:val="0014501E"/>
    <w:rsid w:val="001472C1"/>
    <w:rsid w:val="00147F0E"/>
    <w:rsid w:val="00154854"/>
    <w:rsid w:val="00157127"/>
    <w:rsid w:val="00157B9E"/>
    <w:rsid w:val="001601C1"/>
    <w:rsid w:val="0016234B"/>
    <w:rsid w:val="001630E8"/>
    <w:rsid w:val="0017048B"/>
    <w:rsid w:val="00170C93"/>
    <w:rsid w:val="00170F3E"/>
    <w:rsid w:val="00170F84"/>
    <w:rsid w:val="00172D17"/>
    <w:rsid w:val="001741A2"/>
    <w:rsid w:val="00177D37"/>
    <w:rsid w:val="001815E4"/>
    <w:rsid w:val="00184A07"/>
    <w:rsid w:val="00184E11"/>
    <w:rsid w:val="00184E1B"/>
    <w:rsid w:val="00187C27"/>
    <w:rsid w:val="00191D87"/>
    <w:rsid w:val="001921AA"/>
    <w:rsid w:val="001937B3"/>
    <w:rsid w:val="00194397"/>
    <w:rsid w:val="00194E1D"/>
    <w:rsid w:val="00195054"/>
    <w:rsid w:val="001951EA"/>
    <w:rsid w:val="001971B7"/>
    <w:rsid w:val="00197D20"/>
    <w:rsid w:val="001A05C7"/>
    <w:rsid w:val="001A4687"/>
    <w:rsid w:val="001B0EE0"/>
    <w:rsid w:val="001B72EC"/>
    <w:rsid w:val="001B7F77"/>
    <w:rsid w:val="001C2811"/>
    <w:rsid w:val="001C52C5"/>
    <w:rsid w:val="001C5D41"/>
    <w:rsid w:val="001C6CBB"/>
    <w:rsid w:val="001D09F8"/>
    <w:rsid w:val="001D2070"/>
    <w:rsid w:val="001D3BF8"/>
    <w:rsid w:val="001D4644"/>
    <w:rsid w:val="001D6772"/>
    <w:rsid w:val="001D7494"/>
    <w:rsid w:val="001D74C7"/>
    <w:rsid w:val="001F10B6"/>
    <w:rsid w:val="001F1AFC"/>
    <w:rsid w:val="001F2490"/>
    <w:rsid w:val="001F3B4B"/>
    <w:rsid w:val="001F4433"/>
    <w:rsid w:val="001F4F5C"/>
    <w:rsid w:val="001F6236"/>
    <w:rsid w:val="00201BA6"/>
    <w:rsid w:val="00201D6D"/>
    <w:rsid w:val="00202A27"/>
    <w:rsid w:val="00202F23"/>
    <w:rsid w:val="00203E19"/>
    <w:rsid w:val="002061BD"/>
    <w:rsid w:val="00207719"/>
    <w:rsid w:val="0021173C"/>
    <w:rsid w:val="00212B21"/>
    <w:rsid w:val="00214193"/>
    <w:rsid w:val="00214ED9"/>
    <w:rsid w:val="00214F7C"/>
    <w:rsid w:val="00215165"/>
    <w:rsid w:val="00215AAD"/>
    <w:rsid w:val="00215C9E"/>
    <w:rsid w:val="002171D9"/>
    <w:rsid w:val="00220562"/>
    <w:rsid w:val="00221180"/>
    <w:rsid w:val="002245DF"/>
    <w:rsid w:val="00225809"/>
    <w:rsid w:val="002258B1"/>
    <w:rsid w:val="00231AA5"/>
    <w:rsid w:val="0023251E"/>
    <w:rsid w:val="00233D48"/>
    <w:rsid w:val="0023534A"/>
    <w:rsid w:val="00236141"/>
    <w:rsid w:val="00236912"/>
    <w:rsid w:val="00241A60"/>
    <w:rsid w:val="002434B2"/>
    <w:rsid w:val="002478C2"/>
    <w:rsid w:val="00247F21"/>
    <w:rsid w:val="00250975"/>
    <w:rsid w:val="00251B99"/>
    <w:rsid w:val="00255648"/>
    <w:rsid w:val="00255807"/>
    <w:rsid w:val="0025724A"/>
    <w:rsid w:val="00257CAD"/>
    <w:rsid w:val="00261369"/>
    <w:rsid w:val="00261DF2"/>
    <w:rsid w:val="00263FE6"/>
    <w:rsid w:val="00264776"/>
    <w:rsid w:val="002654BD"/>
    <w:rsid w:val="002660E9"/>
    <w:rsid w:val="00266D0A"/>
    <w:rsid w:val="00267CE3"/>
    <w:rsid w:val="002729C1"/>
    <w:rsid w:val="00272F1B"/>
    <w:rsid w:val="00275F1A"/>
    <w:rsid w:val="00277075"/>
    <w:rsid w:val="0028093A"/>
    <w:rsid w:val="00280F1B"/>
    <w:rsid w:val="00282B74"/>
    <w:rsid w:val="0028335A"/>
    <w:rsid w:val="00284C41"/>
    <w:rsid w:val="002914D2"/>
    <w:rsid w:val="00291B65"/>
    <w:rsid w:val="00291E68"/>
    <w:rsid w:val="00293BCB"/>
    <w:rsid w:val="00296F1F"/>
    <w:rsid w:val="002971B0"/>
    <w:rsid w:val="002A3462"/>
    <w:rsid w:val="002A3BA4"/>
    <w:rsid w:val="002A7318"/>
    <w:rsid w:val="002A7FB3"/>
    <w:rsid w:val="002B2BA3"/>
    <w:rsid w:val="002B3DFF"/>
    <w:rsid w:val="002B5A8F"/>
    <w:rsid w:val="002B675A"/>
    <w:rsid w:val="002B71CF"/>
    <w:rsid w:val="002C041E"/>
    <w:rsid w:val="002C1B28"/>
    <w:rsid w:val="002C530A"/>
    <w:rsid w:val="002C5971"/>
    <w:rsid w:val="002C5D00"/>
    <w:rsid w:val="002D1E17"/>
    <w:rsid w:val="002D2AA5"/>
    <w:rsid w:val="002D2CFE"/>
    <w:rsid w:val="002D3337"/>
    <w:rsid w:val="002D42F0"/>
    <w:rsid w:val="002D43BF"/>
    <w:rsid w:val="002D4A0F"/>
    <w:rsid w:val="002E245D"/>
    <w:rsid w:val="002E2D56"/>
    <w:rsid w:val="002E2DD5"/>
    <w:rsid w:val="002E4605"/>
    <w:rsid w:val="002E627D"/>
    <w:rsid w:val="002E6E4E"/>
    <w:rsid w:val="002E7026"/>
    <w:rsid w:val="002E7600"/>
    <w:rsid w:val="002F04B0"/>
    <w:rsid w:val="002F0F5C"/>
    <w:rsid w:val="002F1C7E"/>
    <w:rsid w:val="00302600"/>
    <w:rsid w:val="00302A8B"/>
    <w:rsid w:val="00303E52"/>
    <w:rsid w:val="00304EAE"/>
    <w:rsid w:val="0030743B"/>
    <w:rsid w:val="00307C37"/>
    <w:rsid w:val="0031059E"/>
    <w:rsid w:val="003105EE"/>
    <w:rsid w:val="00310611"/>
    <w:rsid w:val="00310B5D"/>
    <w:rsid w:val="003129A4"/>
    <w:rsid w:val="00313FB5"/>
    <w:rsid w:val="0031459C"/>
    <w:rsid w:val="00314D33"/>
    <w:rsid w:val="003156A6"/>
    <w:rsid w:val="003157A9"/>
    <w:rsid w:val="003165DF"/>
    <w:rsid w:val="00317F3C"/>
    <w:rsid w:val="00320226"/>
    <w:rsid w:val="00320A4E"/>
    <w:rsid w:val="00320E9F"/>
    <w:rsid w:val="00323151"/>
    <w:rsid w:val="00324612"/>
    <w:rsid w:val="003259B8"/>
    <w:rsid w:val="00331515"/>
    <w:rsid w:val="00331C48"/>
    <w:rsid w:val="00331FE7"/>
    <w:rsid w:val="003324F3"/>
    <w:rsid w:val="00332593"/>
    <w:rsid w:val="00335A9A"/>
    <w:rsid w:val="0033728D"/>
    <w:rsid w:val="003372DD"/>
    <w:rsid w:val="00337770"/>
    <w:rsid w:val="00337CDC"/>
    <w:rsid w:val="00342803"/>
    <w:rsid w:val="003438D3"/>
    <w:rsid w:val="0034464D"/>
    <w:rsid w:val="00346711"/>
    <w:rsid w:val="00347DC9"/>
    <w:rsid w:val="00350135"/>
    <w:rsid w:val="00351F2F"/>
    <w:rsid w:val="003534EF"/>
    <w:rsid w:val="00355B1B"/>
    <w:rsid w:val="003570A1"/>
    <w:rsid w:val="0036418A"/>
    <w:rsid w:val="0036440A"/>
    <w:rsid w:val="00365984"/>
    <w:rsid w:val="00366570"/>
    <w:rsid w:val="00366F2D"/>
    <w:rsid w:val="00372CDD"/>
    <w:rsid w:val="00372DD2"/>
    <w:rsid w:val="00373CD2"/>
    <w:rsid w:val="0037422E"/>
    <w:rsid w:val="00376972"/>
    <w:rsid w:val="0037766E"/>
    <w:rsid w:val="00382B16"/>
    <w:rsid w:val="00385770"/>
    <w:rsid w:val="0039174F"/>
    <w:rsid w:val="00391977"/>
    <w:rsid w:val="00392596"/>
    <w:rsid w:val="00393D31"/>
    <w:rsid w:val="00394774"/>
    <w:rsid w:val="00395358"/>
    <w:rsid w:val="00395E62"/>
    <w:rsid w:val="00395F6C"/>
    <w:rsid w:val="0039700D"/>
    <w:rsid w:val="003A13D0"/>
    <w:rsid w:val="003A189D"/>
    <w:rsid w:val="003A4504"/>
    <w:rsid w:val="003A4F54"/>
    <w:rsid w:val="003A5805"/>
    <w:rsid w:val="003A71EF"/>
    <w:rsid w:val="003A7EC2"/>
    <w:rsid w:val="003A7FA1"/>
    <w:rsid w:val="003B4470"/>
    <w:rsid w:val="003B4E3E"/>
    <w:rsid w:val="003B5779"/>
    <w:rsid w:val="003B6DD8"/>
    <w:rsid w:val="003B73BC"/>
    <w:rsid w:val="003B7826"/>
    <w:rsid w:val="003C00A0"/>
    <w:rsid w:val="003C11A1"/>
    <w:rsid w:val="003C2EB3"/>
    <w:rsid w:val="003C6431"/>
    <w:rsid w:val="003D1CB1"/>
    <w:rsid w:val="003D4AC7"/>
    <w:rsid w:val="003D5A13"/>
    <w:rsid w:val="003E07CB"/>
    <w:rsid w:val="003E08A7"/>
    <w:rsid w:val="003E1BEE"/>
    <w:rsid w:val="003E2813"/>
    <w:rsid w:val="003E2A70"/>
    <w:rsid w:val="003E2CA8"/>
    <w:rsid w:val="003E3EEB"/>
    <w:rsid w:val="003E4DF2"/>
    <w:rsid w:val="003E4EE6"/>
    <w:rsid w:val="003E4F2B"/>
    <w:rsid w:val="003E501F"/>
    <w:rsid w:val="003E6CE0"/>
    <w:rsid w:val="003F07DB"/>
    <w:rsid w:val="003F0CEE"/>
    <w:rsid w:val="003F33E4"/>
    <w:rsid w:val="003F3E46"/>
    <w:rsid w:val="003F47E0"/>
    <w:rsid w:val="003F79FB"/>
    <w:rsid w:val="004009EC"/>
    <w:rsid w:val="00400D3A"/>
    <w:rsid w:val="004028E1"/>
    <w:rsid w:val="00405229"/>
    <w:rsid w:val="00405505"/>
    <w:rsid w:val="0040726C"/>
    <w:rsid w:val="00407A9E"/>
    <w:rsid w:val="004117FD"/>
    <w:rsid w:val="00415404"/>
    <w:rsid w:val="0041569A"/>
    <w:rsid w:val="004163E5"/>
    <w:rsid w:val="00422C44"/>
    <w:rsid w:val="004230E0"/>
    <w:rsid w:val="0042313F"/>
    <w:rsid w:val="00424CDB"/>
    <w:rsid w:val="00425968"/>
    <w:rsid w:val="00426526"/>
    <w:rsid w:val="004269A7"/>
    <w:rsid w:val="0042774F"/>
    <w:rsid w:val="00430CF5"/>
    <w:rsid w:val="00430D49"/>
    <w:rsid w:val="00431754"/>
    <w:rsid w:val="00431F92"/>
    <w:rsid w:val="00432492"/>
    <w:rsid w:val="00434975"/>
    <w:rsid w:val="0043576E"/>
    <w:rsid w:val="0043626B"/>
    <w:rsid w:val="00437B20"/>
    <w:rsid w:val="0044117D"/>
    <w:rsid w:val="00441590"/>
    <w:rsid w:val="004421B5"/>
    <w:rsid w:val="00443409"/>
    <w:rsid w:val="00444FE5"/>
    <w:rsid w:val="0044688C"/>
    <w:rsid w:val="00447720"/>
    <w:rsid w:val="00447A01"/>
    <w:rsid w:val="004512B0"/>
    <w:rsid w:val="00454BA2"/>
    <w:rsid w:val="00455646"/>
    <w:rsid w:val="0045640A"/>
    <w:rsid w:val="00460C81"/>
    <w:rsid w:val="00461BA3"/>
    <w:rsid w:val="00461F55"/>
    <w:rsid w:val="00462BD0"/>
    <w:rsid w:val="00462D01"/>
    <w:rsid w:val="00463011"/>
    <w:rsid w:val="00463427"/>
    <w:rsid w:val="00463889"/>
    <w:rsid w:val="0046422D"/>
    <w:rsid w:val="00464F0A"/>
    <w:rsid w:val="004759E6"/>
    <w:rsid w:val="00476155"/>
    <w:rsid w:val="00476348"/>
    <w:rsid w:val="00476F2D"/>
    <w:rsid w:val="0048252A"/>
    <w:rsid w:val="00484CE1"/>
    <w:rsid w:val="00485577"/>
    <w:rsid w:val="004862F8"/>
    <w:rsid w:val="004932A3"/>
    <w:rsid w:val="00493406"/>
    <w:rsid w:val="00493A58"/>
    <w:rsid w:val="00493E81"/>
    <w:rsid w:val="004A1182"/>
    <w:rsid w:val="004A1454"/>
    <w:rsid w:val="004A35C8"/>
    <w:rsid w:val="004A3A5B"/>
    <w:rsid w:val="004A4483"/>
    <w:rsid w:val="004A5FD9"/>
    <w:rsid w:val="004A700A"/>
    <w:rsid w:val="004A7A2C"/>
    <w:rsid w:val="004B1106"/>
    <w:rsid w:val="004B1180"/>
    <w:rsid w:val="004B18DF"/>
    <w:rsid w:val="004B1A39"/>
    <w:rsid w:val="004B1FA5"/>
    <w:rsid w:val="004B2635"/>
    <w:rsid w:val="004B3759"/>
    <w:rsid w:val="004B4EB4"/>
    <w:rsid w:val="004B6F45"/>
    <w:rsid w:val="004B745A"/>
    <w:rsid w:val="004B7BF8"/>
    <w:rsid w:val="004C0AC5"/>
    <w:rsid w:val="004C2566"/>
    <w:rsid w:val="004C29B1"/>
    <w:rsid w:val="004C3311"/>
    <w:rsid w:val="004C4430"/>
    <w:rsid w:val="004C481F"/>
    <w:rsid w:val="004C49DF"/>
    <w:rsid w:val="004C63A3"/>
    <w:rsid w:val="004C6865"/>
    <w:rsid w:val="004C6A51"/>
    <w:rsid w:val="004C6F39"/>
    <w:rsid w:val="004C770D"/>
    <w:rsid w:val="004D171E"/>
    <w:rsid w:val="004D5396"/>
    <w:rsid w:val="004D7855"/>
    <w:rsid w:val="004D7C9A"/>
    <w:rsid w:val="004D7D8E"/>
    <w:rsid w:val="004E4095"/>
    <w:rsid w:val="004E62EF"/>
    <w:rsid w:val="004F10FD"/>
    <w:rsid w:val="004F2557"/>
    <w:rsid w:val="004F2561"/>
    <w:rsid w:val="004F286D"/>
    <w:rsid w:val="00500E76"/>
    <w:rsid w:val="0050119E"/>
    <w:rsid w:val="0050154B"/>
    <w:rsid w:val="00501A82"/>
    <w:rsid w:val="00502294"/>
    <w:rsid w:val="005137A1"/>
    <w:rsid w:val="00515D36"/>
    <w:rsid w:val="00520429"/>
    <w:rsid w:val="00520D71"/>
    <w:rsid w:val="00521FAE"/>
    <w:rsid w:val="00522F23"/>
    <w:rsid w:val="005258BD"/>
    <w:rsid w:val="00526F62"/>
    <w:rsid w:val="005277C3"/>
    <w:rsid w:val="005314FB"/>
    <w:rsid w:val="00531509"/>
    <w:rsid w:val="005339E0"/>
    <w:rsid w:val="00534874"/>
    <w:rsid w:val="0054110A"/>
    <w:rsid w:val="005446F5"/>
    <w:rsid w:val="00544B3A"/>
    <w:rsid w:val="00550A3A"/>
    <w:rsid w:val="00553076"/>
    <w:rsid w:val="005556F5"/>
    <w:rsid w:val="00555A24"/>
    <w:rsid w:val="00556DCE"/>
    <w:rsid w:val="00557913"/>
    <w:rsid w:val="00561EA1"/>
    <w:rsid w:val="005665FD"/>
    <w:rsid w:val="00566CA3"/>
    <w:rsid w:val="00566F06"/>
    <w:rsid w:val="005717BA"/>
    <w:rsid w:val="00573509"/>
    <w:rsid w:val="00574F83"/>
    <w:rsid w:val="0057612C"/>
    <w:rsid w:val="00581C4E"/>
    <w:rsid w:val="005822C5"/>
    <w:rsid w:val="0058538C"/>
    <w:rsid w:val="0058581F"/>
    <w:rsid w:val="005858BF"/>
    <w:rsid w:val="00587924"/>
    <w:rsid w:val="0059057C"/>
    <w:rsid w:val="00592B80"/>
    <w:rsid w:val="0059448F"/>
    <w:rsid w:val="00594F7C"/>
    <w:rsid w:val="00595C8E"/>
    <w:rsid w:val="005A1165"/>
    <w:rsid w:val="005A19DB"/>
    <w:rsid w:val="005A20F3"/>
    <w:rsid w:val="005A2C1D"/>
    <w:rsid w:val="005A74BB"/>
    <w:rsid w:val="005B0750"/>
    <w:rsid w:val="005B197F"/>
    <w:rsid w:val="005B23B8"/>
    <w:rsid w:val="005B3CFE"/>
    <w:rsid w:val="005B3D62"/>
    <w:rsid w:val="005B3F72"/>
    <w:rsid w:val="005B4781"/>
    <w:rsid w:val="005B4E2D"/>
    <w:rsid w:val="005B68CE"/>
    <w:rsid w:val="005B6A89"/>
    <w:rsid w:val="005B6C8E"/>
    <w:rsid w:val="005B7536"/>
    <w:rsid w:val="005C12D5"/>
    <w:rsid w:val="005C3FCC"/>
    <w:rsid w:val="005C48C1"/>
    <w:rsid w:val="005C5178"/>
    <w:rsid w:val="005C5C1D"/>
    <w:rsid w:val="005C678A"/>
    <w:rsid w:val="005D0349"/>
    <w:rsid w:val="005D35DE"/>
    <w:rsid w:val="005D3CFC"/>
    <w:rsid w:val="005D5B5B"/>
    <w:rsid w:val="005D7CDA"/>
    <w:rsid w:val="005E023C"/>
    <w:rsid w:val="005E62AF"/>
    <w:rsid w:val="005F151D"/>
    <w:rsid w:val="005F38CC"/>
    <w:rsid w:val="005F3FB5"/>
    <w:rsid w:val="005F4204"/>
    <w:rsid w:val="005F62D0"/>
    <w:rsid w:val="005F64EF"/>
    <w:rsid w:val="006006AE"/>
    <w:rsid w:val="0060107E"/>
    <w:rsid w:val="006010EA"/>
    <w:rsid w:val="0060342A"/>
    <w:rsid w:val="00605A8B"/>
    <w:rsid w:val="00610122"/>
    <w:rsid w:val="00610886"/>
    <w:rsid w:val="00612AEE"/>
    <w:rsid w:val="00612D23"/>
    <w:rsid w:val="00615A6C"/>
    <w:rsid w:val="00615DC9"/>
    <w:rsid w:val="00616C13"/>
    <w:rsid w:val="00616D30"/>
    <w:rsid w:val="00620A1C"/>
    <w:rsid w:val="006229D5"/>
    <w:rsid w:val="00623712"/>
    <w:rsid w:val="006251EB"/>
    <w:rsid w:val="0062522D"/>
    <w:rsid w:val="006270F9"/>
    <w:rsid w:val="006321C9"/>
    <w:rsid w:val="0063275C"/>
    <w:rsid w:val="00633ADF"/>
    <w:rsid w:val="00634BEB"/>
    <w:rsid w:val="00635A5D"/>
    <w:rsid w:val="00636D1F"/>
    <w:rsid w:val="006413CF"/>
    <w:rsid w:val="00642115"/>
    <w:rsid w:val="006421AD"/>
    <w:rsid w:val="00642817"/>
    <w:rsid w:val="006431CB"/>
    <w:rsid w:val="00643301"/>
    <w:rsid w:val="00643F1D"/>
    <w:rsid w:val="006478D2"/>
    <w:rsid w:val="00647DED"/>
    <w:rsid w:val="006500D0"/>
    <w:rsid w:val="00651B43"/>
    <w:rsid w:val="006523FE"/>
    <w:rsid w:val="006541DA"/>
    <w:rsid w:val="00665A70"/>
    <w:rsid w:val="00670E5A"/>
    <w:rsid w:val="0067279D"/>
    <w:rsid w:val="00674158"/>
    <w:rsid w:val="00674504"/>
    <w:rsid w:val="00677BB1"/>
    <w:rsid w:val="00680FE8"/>
    <w:rsid w:val="006819AD"/>
    <w:rsid w:val="0068213C"/>
    <w:rsid w:val="00683F6B"/>
    <w:rsid w:val="00690292"/>
    <w:rsid w:val="006903B6"/>
    <w:rsid w:val="00690E18"/>
    <w:rsid w:val="00690E2B"/>
    <w:rsid w:val="006A1A57"/>
    <w:rsid w:val="006A2302"/>
    <w:rsid w:val="006A4FB6"/>
    <w:rsid w:val="006A5603"/>
    <w:rsid w:val="006A762D"/>
    <w:rsid w:val="006A7954"/>
    <w:rsid w:val="006B0B03"/>
    <w:rsid w:val="006B0EF1"/>
    <w:rsid w:val="006B19FD"/>
    <w:rsid w:val="006B1E7D"/>
    <w:rsid w:val="006B45E1"/>
    <w:rsid w:val="006C0256"/>
    <w:rsid w:val="006C05BC"/>
    <w:rsid w:val="006C0BB3"/>
    <w:rsid w:val="006C1326"/>
    <w:rsid w:val="006C170A"/>
    <w:rsid w:val="006C59DF"/>
    <w:rsid w:val="006C7B46"/>
    <w:rsid w:val="006D07A6"/>
    <w:rsid w:val="006D0E62"/>
    <w:rsid w:val="006D177E"/>
    <w:rsid w:val="006D23F9"/>
    <w:rsid w:val="006D2772"/>
    <w:rsid w:val="006D3C00"/>
    <w:rsid w:val="006D418F"/>
    <w:rsid w:val="006D6374"/>
    <w:rsid w:val="006D785A"/>
    <w:rsid w:val="006E14F8"/>
    <w:rsid w:val="006E17C1"/>
    <w:rsid w:val="006E2C52"/>
    <w:rsid w:val="006E39C8"/>
    <w:rsid w:val="006E3DC2"/>
    <w:rsid w:val="006F033E"/>
    <w:rsid w:val="006F0B3E"/>
    <w:rsid w:val="006F7BD0"/>
    <w:rsid w:val="00702B8B"/>
    <w:rsid w:val="0070636F"/>
    <w:rsid w:val="0070789D"/>
    <w:rsid w:val="00707F7C"/>
    <w:rsid w:val="00710323"/>
    <w:rsid w:val="007103B6"/>
    <w:rsid w:val="007109E9"/>
    <w:rsid w:val="00710D77"/>
    <w:rsid w:val="00716E9F"/>
    <w:rsid w:val="00717F43"/>
    <w:rsid w:val="007253EE"/>
    <w:rsid w:val="00726D02"/>
    <w:rsid w:val="00730579"/>
    <w:rsid w:val="00732EFD"/>
    <w:rsid w:val="00734DAD"/>
    <w:rsid w:val="007350D9"/>
    <w:rsid w:val="00741A0C"/>
    <w:rsid w:val="00741A2B"/>
    <w:rsid w:val="00742B7A"/>
    <w:rsid w:val="00742E56"/>
    <w:rsid w:val="00743699"/>
    <w:rsid w:val="00744132"/>
    <w:rsid w:val="00744587"/>
    <w:rsid w:val="007508A3"/>
    <w:rsid w:val="007513D8"/>
    <w:rsid w:val="007533BB"/>
    <w:rsid w:val="0075365E"/>
    <w:rsid w:val="0075436F"/>
    <w:rsid w:val="00754BE3"/>
    <w:rsid w:val="00755A6C"/>
    <w:rsid w:val="00757851"/>
    <w:rsid w:val="00757A85"/>
    <w:rsid w:val="0076221A"/>
    <w:rsid w:val="00762EA2"/>
    <w:rsid w:val="007633E6"/>
    <w:rsid w:val="00763AF2"/>
    <w:rsid w:val="00763D60"/>
    <w:rsid w:val="007648FE"/>
    <w:rsid w:val="00764DA1"/>
    <w:rsid w:val="0076542B"/>
    <w:rsid w:val="007655C1"/>
    <w:rsid w:val="0076783A"/>
    <w:rsid w:val="00767DF1"/>
    <w:rsid w:val="00771C1A"/>
    <w:rsid w:val="00771D09"/>
    <w:rsid w:val="00772059"/>
    <w:rsid w:val="007765F7"/>
    <w:rsid w:val="00780FE6"/>
    <w:rsid w:val="0078101D"/>
    <w:rsid w:val="007831AC"/>
    <w:rsid w:val="00783ED9"/>
    <w:rsid w:val="007845C6"/>
    <w:rsid w:val="0078555F"/>
    <w:rsid w:val="00787BED"/>
    <w:rsid w:val="007932E5"/>
    <w:rsid w:val="00797B30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A3E"/>
    <w:rsid w:val="007B2BB1"/>
    <w:rsid w:val="007B4649"/>
    <w:rsid w:val="007B683E"/>
    <w:rsid w:val="007C120E"/>
    <w:rsid w:val="007C181D"/>
    <w:rsid w:val="007C340B"/>
    <w:rsid w:val="007C7DAE"/>
    <w:rsid w:val="007C7F5C"/>
    <w:rsid w:val="007D0A41"/>
    <w:rsid w:val="007D18C0"/>
    <w:rsid w:val="007D1E17"/>
    <w:rsid w:val="007D5F48"/>
    <w:rsid w:val="007D7A23"/>
    <w:rsid w:val="007E1DAB"/>
    <w:rsid w:val="007E1FCF"/>
    <w:rsid w:val="007E3167"/>
    <w:rsid w:val="007E6AA7"/>
    <w:rsid w:val="007E750F"/>
    <w:rsid w:val="007F0A63"/>
    <w:rsid w:val="007F1009"/>
    <w:rsid w:val="007F2C80"/>
    <w:rsid w:val="007F2DFA"/>
    <w:rsid w:val="007F4251"/>
    <w:rsid w:val="007F4258"/>
    <w:rsid w:val="007F4288"/>
    <w:rsid w:val="007F4F2A"/>
    <w:rsid w:val="007F51B2"/>
    <w:rsid w:val="007F51E1"/>
    <w:rsid w:val="007F5277"/>
    <w:rsid w:val="007F5E03"/>
    <w:rsid w:val="007F70DB"/>
    <w:rsid w:val="00803085"/>
    <w:rsid w:val="00803268"/>
    <w:rsid w:val="00813153"/>
    <w:rsid w:val="00813599"/>
    <w:rsid w:val="00813E2B"/>
    <w:rsid w:val="00813E59"/>
    <w:rsid w:val="00820431"/>
    <w:rsid w:val="0082153A"/>
    <w:rsid w:val="0082313A"/>
    <w:rsid w:val="00825759"/>
    <w:rsid w:val="00825C82"/>
    <w:rsid w:val="008273B7"/>
    <w:rsid w:val="00834D45"/>
    <w:rsid w:val="008359FB"/>
    <w:rsid w:val="0083752E"/>
    <w:rsid w:val="008377D5"/>
    <w:rsid w:val="008429CB"/>
    <w:rsid w:val="008442CC"/>
    <w:rsid w:val="0084554D"/>
    <w:rsid w:val="00845EA2"/>
    <w:rsid w:val="00847D6C"/>
    <w:rsid w:val="00850B36"/>
    <w:rsid w:val="00851892"/>
    <w:rsid w:val="00853312"/>
    <w:rsid w:val="00862207"/>
    <w:rsid w:val="00863711"/>
    <w:rsid w:val="00863B5D"/>
    <w:rsid w:val="0086659D"/>
    <w:rsid w:val="00876C2B"/>
    <w:rsid w:val="00876E7E"/>
    <w:rsid w:val="008775E2"/>
    <w:rsid w:val="00877B16"/>
    <w:rsid w:val="00884827"/>
    <w:rsid w:val="00885308"/>
    <w:rsid w:val="0088780D"/>
    <w:rsid w:val="0088790F"/>
    <w:rsid w:val="00891A9C"/>
    <w:rsid w:val="00892FCC"/>
    <w:rsid w:val="00896CE9"/>
    <w:rsid w:val="00897FC8"/>
    <w:rsid w:val="008A0511"/>
    <w:rsid w:val="008A05E7"/>
    <w:rsid w:val="008A06C1"/>
    <w:rsid w:val="008A083B"/>
    <w:rsid w:val="008A57AE"/>
    <w:rsid w:val="008A7535"/>
    <w:rsid w:val="008B09ED"/>
    <w:rsid w:val="008B128B"/>
    <w:rsid w:val="008B22A4"/>
    <w:rsid w:val="008B2EB0"/>
    <w:rsid w:val="008B4A09"/>
    <w:rsid w:val="008B5ACB"/>
    <w:rsid w:val="008B76F5"/>
    <w:rsid w:val="008B781E"/>
    <w:rsid w:val="008B7C55"/>
    <w:rsid w:val="008B7DBF"/>
    <w:rsid w:val="008C3EB2"/>
    <w:rsid w:val="008C5EB6"/>
    <w:rsid w:val="008C6DB1"/>
    <w:rsid w:val="008D1D8D"/>
    <w:rsid w:val="008D334C"/>
    <w:rsid w:val="008D4824"/>
    <w:rsid w:val="008D7A10"/>
    <w:rsid w:val="008E4660"/>
    <w:rsid w:val="008F0817"/>
    <w:rsid w:val="008F0A08"/>
    <w:rsid w:val="008F6133"/>
    <w:rsid w:val="008F7198"/>
    <w:rsid w:val="0090076F"/>
    <w:rsid w:val="00900B20"/>
    <w:rsid w:val="009060E5"/>
    <w:rsid w:val="009063B9"/>
    <w:rsid w:val="009159A5"/>
    <w:rsid w:val="00915B8E"/>
    <w:rsid w:val="009161E1"/>
    <w:rsid w:val="00916291"/>
    <w:rsid w:val="00920404"/>
    <w:rsid w:val="00920534"/>
    <w:rsid w:val="00921155"/>
    <w:rsid w:val="00923038"/>
    <w:rsid w:val="00923E77"/>
    <w:rsid w:val="009252C4"/>
    <w:rsid w:val="00925770"/>
    <w:rsid w:val="00926EFF"/>
    <w:rsid w:val="009320A6"/>
    <w:rsid w:val="00933AED"/>
    <w:rsid w:val="00933DF7"/>
    <w:rsid w:val="009352DE"/>
    <w:rsid w:val="009431B1"/>
    <w:rsid w:val="0094380B"/>
    <w:rsid w:val="00943A58"/>
    <w:rsid w:val="00946925"/>
    <w:rsid w:val="0094758D"/>
    <w:rsid w:val="00947BEE"/>
    <w:rsid w:val="0095027C"/>
    <w:rsid w:val="00950BF4"/>
    <w:rsid w:val="00950DF1"/>
    <w:rsid w:val="00952A10"/>
    <w:rsid w:val="00962EF3"/>
    <w:rsid w:val="00964A7E"/>
    <w:rsid w:val="009655A0"/>
    <w:rsid w:val="0096633C"/>
    <w:rsid w:val="00966E97"/>
    <w:rsid w:val="00971B35"/>
    <w:rsid w:val="00972AD2"/>
    <w:rsid w:val="00973EAA"/>
    <w:rsid w:val="00974DAE"/>
    <w:rsid w:val="00977213"/>
    <w:rsid w:val="009804D8"/>
    <w:rsid w:val="00982E3E"/>
    <w:rsid w:val="0098330E"/>
    <w:rsid w:val="009854E4"/>
    <w:rsid w:val="00990205"/>
    <w:rsid w:val="00990DCC"/>
    <w:rsid w:val="00991C3A"/>
    <w:rsid w:val="009932D4"/>
    <w:rsid w:val="00995665"/>
    <w:rsid w:val="00996A7D"/>
    <w:rsid w:val="00996F41"/>
    <w:rsid w:val="009A1299"/>
    <w:rsid w:val="009A18ED"/>
    <w:rsid w:val="009A1CDD"/>
    <w:rsid w:val="009A26C8"/>
    <w:rsid w:val="009A47A8"/>
    <w:rsid w:val="009B1F6D"/>
    <w:rsid w:val="009B25F5"/>
    <w:rsid w:val="009B3F06"/>
    <w:rsid w:val="009B59C8"/>
    <w:rsid w:val="009B5D65"/>
    <w:rsid w:val="009B6E2E"/>
    <w:rsid w:val="009C2816"/>
    <w:rsid w:val="009C3429"/>
    <w:rsid w:val="009C419C"/>
    <w:rsid w:val="009C42A8"/>
    <w:rsid w:val="009C448E"/>
    <w:rsid w:val="009C63AF"/>
    <w:rsid w:val="009C7DF4"/>
    <w:rsid w:val="009D3C33"/>
    <w:rsid w:val="009D3F17"/>
    <w:rsid w:val="009D4BC3"/>
    <w:rsid w:val="009D52EE"/>
    <w:rsid w:val="009E71A9"/>
    <w:rsid w:val="009E7C1D"/>
    <w:rsid w:val="009E7D28"/>
    <w:rsid w:val="009F0A7D"/>
    <w:rsid w:val="009F1DFF"/>
    <w:rsid w:val="009F1EA2"/>
    <w:rsid w:val="009F2FA8"/>
    <w:rsid w:val="009F354E"/>
    <w:rsid w:val="009F4FB2"/>
    <w:rsid w:val="009F55AB"/>
    <w:rsid w:val="00A01EDD"/>
    <w:rsid w:val="00A052A5"/>
    <w:rsid w:val="00A05415"/>
    <w:rsid w:val="00A06D17"/>
    <w:rsid w:val="00A115FB"/>
    <w:rsid w:val="00A143DE"/>
    <w:rsid w:val="00A15A5E"/>
    <w:rsid w:val="00A162EB"/>
    <w:rsid w:val="00A178ED"/>
    <w:rsid w:val="00A23EAD"/>
    <w:rsid w:val="00A26BA1"/>
    <w:rsid w:val="00A32DA0"/>
    <w:rsid w:val="00A34598"/>
    <w:rsid w:val="00A3507E"/>
    <w:rsid w:val="00A35919"/>
    <w:rsid w:val="00A36920"/>
    <w:rsid w:val="00A37B73"/>
    <w:rsid w:val="00A45EAB"/>
    <w:rsid w:val="00A51D4A"/>
    <w:rsid w:val="00A5276A"/>
    <w:rsid w:val="00A55372"/>
    <w:rsid w:val="00A55B85"/>
    <w:rsid w:val="00A55C4C"/>
    <w:rsid w:val="00A57698"/>
    <w:rsid w:val="00A607BE"/>
    <w:rsid w:val="00A61E78"/>
    <w:rsid w:val="00A64749"/>
    <w:rsid w:val="00A6525F"/>
    <w:rsid w:val="00A65DB2"/>
    <w:rsid w:val="00A71AA0"/>
    <w:rsid w:val="00A7299A"/>
    <w:rsid w:val="00A745A0"/>
    <w:rsid w:val="00A746D4"/>
    <w:rsid w:val="00A75D54"/>
    <w:rsid w:val="00A76944"/>
    <w:rsid w:val="00A76A4F"/>
    <w:rsid w:val="00A800B9"/>
    <w:rsid w:val="00A8036B"/>
    <w:rsid w:val="00A8398A"/>
    <w:rsid w:val="00A85ABB"/>
    <w:rsid w:val="00A85F90"/>
    <w:rsid w:val="00A869E7"/>
    <w:rsid w:val="00A86D8C"/>
    <w:rsid w:val="00A9329C"/>
    <w:rsid w:val="00A93487"/>
    <w:rsid w:val="00A94741"/>
    <w:rsid w:val="00A968A2"/>
    <w:rsid w:val="00A96B60"/>
    <w:rsid w:val="00A97EED"/>
    <w:rsid w:val="00AA1AC8"/>
    <w:rsid w:val="00AA2D30"/>
    <w:rsid w:val="00AA432B"/>
    <w:rsid w:val="00AA488B"/>
    <w:rsid w:val="00AB153C"/>
    <w:rsid w:val="00AB188E"/>
    <w:rsid w:val="00AB1AAB"/>
    <w:rsid w:val="00AB279D"/>
    <w:rsid w:val="00AB326B"/>
    <w:rsid w:val="00AB3AA5"/>
    <w:rsid w:val="00AB4164"/>
    <w:rsid w:val="00AB458B"/>
    <w:rsid w:val="00AB6501"/>
    <w:rsid w:val="00AB7761"/>
    <w:rsid w:val="00AC164E"/>
    <w:rsid w:val="00AC2237"/>
    <w:rsid w:val="00AC38F3"/>
    <w:rsid w:val="00AC3D75"/>
    <w:rsid w:val="00AC4FF9"/>
    <w:rsid w:val="00AC56AE"/>
    <w:rsid w:val="00AC58C2"/>
    <w:rsid w:val="00AD0A04"/>
    <w:rsid w:val="00AD178C"/>
    <w:rsid w:val="00AD3DB0"/>
    <w:rsid w:val="00AD6E5A"/>
    <w:rsid w:val="00AD7376"/>
    <w:rsid w:val="00AE001B"/>
    <w:rsid w:val="00AE0CA4"/>
    <w:rsid w:val="00AE1627"/>
    <w:rsid w:val="00AE1E2B"/>
    <w:rsid w:val="00AE1F06"/>
    <w:rsid w:val="00AE2CEE"/>
    <w:rsid w:val="00AF0AE3"/>
    <w:rsid w:val="00AF1662"/>
    <w:rsid w:val="00AF3B2B"/>
    <w:rsid w:val="00AF6D05"/>
    <w:rsid w:val="00B01915"/>
    <w:rsid w:val="00B01CBE"/>
    <w:rsid w:val="00B02E53"/>
    <w:rsid w:val="00B03960"/>
    <w:rsid w:val="00B04C6B"/>
    <w:rsid w:val="00B05D74"/>
    <w:rsid w:val="00B10919"/>
    <w:rsid w:val="00B1167C"/>
    <w:rsid w:val="00B12B0C"/>
    <w:rsid w:val="00B12EB9"/>
    <w:rsid w:val="00B1402A"/>
    <w:rsid w:val="00B16862"/>
    <w:rsid w:val="00B2328E"/>
    <w:rsid w:val="00B23BA4"/>
    <w:rsid w:val="00B2686B"/>
    <w:rsid w:val="00B26ADF"/>
    <w:rsid w:val="00B30E1D"/>
    <w:rsid w:val="00B327E3"/>
    <w:rsid w:val="00B33E3E"/>
    <w:rsid w:val="00B3470D"/>
    <w:rsid w:val="00B36643"/>
    <w:rsid w:val="00B37568"/>
    <w:rsid w:val="00B37666"/>
    <w:rsid w:val="00B37792"/>
    <w:rsid w:val="00B4088B"/>
    <w:rsid w:val="00B4493B"/>
    <w:rsid w:val="00B468F2"/>
    <w:rsid w:val="00B5029C"/>
    <w:rsid w:val="00B51CD7"/>
    <w:rsid w:val="00B51F60"/>
    <w:rsid w:val="00B52B5A"/>
    <w:rsid w:val="00B53810"/>
    <w:rsid w:val="00B53B29"/>
    <w:rsid w:val="00B53C3D"/>
    <w:rsid w:val="00B548B7"/>
    <w:rsid w:val="00B54BDD"/>
    <w:rsid w:val="00B6311D"/>
    <w:rsid w:val="00B643A1"/>
    <w:rsid w:val="00B6731A"/>
    <w:rsid w:val="00B70F65"/>
    <w:rsid w:val="00B71B2C"/>
    <w:rsid w:val="00B74F37"/>
    <w:rsid w:val="00B7575B"/>
    <w:rsid w:val="00B77E8D"/>
    <w:rsid w:val="00B80A4C"/>
    <w:rsid w:val="00B81409"/>
    <w:rsid w:val="00B82047"/>
    <w:rsid w:val="00B82D32"/>
    <w:rsid w:val="00B83247"/>
    <w:rsid w:val="00B8551F"/>
    <w:rsid w:val="00B85885"/>
    <w:rsid w:val="00B85D8F"/>
    <w:rsid w:val="00B87780"/>
    <w:rsid w:val="00B90A0F"/>
    <w:rsid w:val="00B92B43"/>
    <w:rsid w:val="00B92CA6"/>
    <w:rsid w:val="00B9331C"/>
    <w:rsid w:val="00B95A2E"/>
    <w:rsid w:val="00B95CEC"/>
    <w:rsid w:val="00BA1260"/>
    <w:rsid w:val="00BA14F0"/>
    <w:rsid w:val="00BA2335"/>
    <w:rsid w:val="00BA7E7C"/>
    <w:rsid w:val="00BB0CBB"/>
    <w:rsid w:val="00BB14C6"/>
    <w:rsid w:val="00BB180E"/>
    <w:rsid w:val="00BB263A"/>
    <w:rsid w:val="00BB3A41"/>
    <w:rsid w:val="00BB40B7"/>
    <w:rsid w:val="00BB74CB"/>
    <w:rsid w:val="00BB74F7"/>
    <w:rsid w:val="00BC1438"/>
    <w:rsid w:val="00BC1796"/>
    <w:rsid w:val="00BC2B59"/>
    <w:rsid w:val="00BC369F"/>
    <w:rsid w:val="00BC3C55"/>
    <w:rsid w:val="00BC60C7"/>
    <w:rsid w:val="00BC6359"/>
    <w:rsid w:val="00BD0BF8"/>
    <w:rsid w:val="00BD2C1D"/>
    <w:rsid w:val="00BD3879"/>
    <w:rsid w:val="00BD3D47"/>
    <w:rsid w:val="00BD408A"/>
    <w:rsid w:val="00BD4E3E"/>
    <w:rsid w:val="00BD4ED1"/>
    <w:rsid w:val="00BE3D4C"/>
    <w:rsid w:val="00BE4C0B"/>
    <w:rsid w:val="00BE6B46"/>
    <w:rsid w:val="00BE719E"/>
    <w:rsid w:val="00BF0035"/>
    <w:rsid w:val="00BF126B"/>
    <w:rsid w:val="00BF1D07"/>
    <w:rsid w:val="00BF3B56"/>
    <w:rsid w:val="00BF6B65"/>
    <w:rsid w:val="00C0084E"/>
    <w:rsid w:val="00C02046"/>
    <w:rsid w:val="00C05D6C"/>
    <w:rsid w:val="00C05D7A"/>
    <w:rsid w:val="00C100C0"/>
    <w:rsid w:val="00C104B4"/>
    <w:rsid w:val="00C110DC"/>
    <w:rsid w:val="00C116E6"/>
    <w:rsid w:val="00C118FB"/>
    <w:rsid w:val="00C13985"/>
    <w:rsid w:val="00C14ADB"/>
    <w:rsid w:val="00C14FEE"/>
    <w:rsid w:val="00C21A17"/>
    <w:rsid w:val="00C23486"/>
    <w:rsid w:val="00C26783"/>
    <w:rsid w:val="00C27A2A"/>
    <w:rsid w:val="00C27AB5"/>
    <w:rsid w:val="00C31915"/>
    <w:rsid w:val="00C31A1D"/>
    <w:rsid w:val="00C3379C"/>
    <w:rsid w:val="00C3496A"/>
    <w:rsid w:val="00C37733"/>
    <w:rsid w:val="00C37973"/>
    <w:rsid w:val="00C423AC"/>
    <w:rsid w:val="00C43DCE"/>
    <w:rsid w:val="00C45CC8"/>
    <w:rsid w:val="00C52544"/>
    <w:rsid w:val="00C52DD6"/>
    <w:rsid w:val="00C61EEC"/>
    <w:rsid w:val="00C636F9"/>
    <w:rsid w:val="00C63702"/>
    <w:rsid w:val="00C64626"/>
    <w:rsid w:val="00C65E24"/>
    <w:rsid w:val="00C66EB7"/>
    <w:rsid w:val="00C673EC"/>
    <w:rsid w:val="00C71919"/>
    <w:rsid w:val="00C7272D"/>
    <w:rsid w:val="00C73345"/>
    <w:rsid w:val="00C7383F"/>
    <w:rsid w:val="00C73D7F"/>
    <w:rsid w:val="00C74291"/>
    <w:rsid w:val="00C8029C"/>
    <w:rsid w:val="00C80F5A"/>
    <w:rsid w:val="00C81607"/>
    <w:rsid w:val="00C81B59"/>
    <w:rsid w:val="00C81E94"/>
    <w:rsid w:val="00C846F8"/>
    <w:rsid w:val="00C85427"/>
    <w:rsid w:val="00C8628A"/>
    <w:rsid w:val="00C93795"/>
    <w:rsid w:val="00C9571C"/>
    <w:rsid w:val="00CA1278"/>
    <w:rsid w:val="00CA3519"/>
    <w:rsid w:val="00CA3D17"/>
    <w:rsid w:val="00CA4374"/>
    <w:rsid w:val="00CA506C"/>
    <w:rsid w:val="00CA6317"/>
    <w:rsid w:val="00CA6A5A"/>
    <w:rsid w:val="00CA7190"/>
    <w:rsid w:val="00CA741C"/>
    <w:rsid w:val="00CA79ED"/>
    <w:rsid w:val="00CB0F51"/>
    <w:rsid w:val="00CB23BC"/>
    <w:rsid w:val="00CB2E7E"/>
    <w:rsid w:val="00CB3B0C"/>
    <w:rsid w:val="00CC0A27"/>
    <w:rsid w:val="00CC3A81"/>
    <w:rsid w:val="00CD14A8"/>
    <w:rsid w:val="00CD2768"/>
    <w:rsid w:val="00CD558A"/>
    <w:rsid w:val="00CE0F86"/>
    <w:rsid w:val="00CE1FA6"/>
    <w:rsid w:val="00CE2008"/>
    <w:rsid w:val="00CE2B38"/>
    <w:rsid w:val="00CE61A7"/>
    <w:rsid w:val="00CE7373"/>
    <w:rsid w:val="00CF0465"/>
    <w:rsid w:val="00CF2BF2"/>
    <w:rsid w:val="00CF3E37"/>
    <w:rsid w:val="00CF660E"/>
    <w:rsid w:val="00CF68D0"/>
    <w:rsid w:val="00CF6E92"/>
    <w:rsid w:val="00CF75AB"/>
    <w:rsid w:val="00D04C59"/>
    <w:rsid w:val="00D057B7"/>
    <w:rsid w:val="00D05F3B"/>
    <w:rsid w:val="00D06A5E"/>
    <w:rsid w:val="00D0749F"/>
    <w:rsid w:val="00D1103F"/>
    <w:rsid w:val="00D145AF"/>
    <w:rsid w:val="00D15269"/>
    <w:rsid w:val="00D15A3F"/>
    <w:rsid w:val="00D2009A"/>
    <w:rsid w:val="00D20C62"/>
    <w:rsid w:val="00D213A4"/>
    <w:rsid w:val="00D229B7"/>
    <w:rsid w:val="00D22C90"/>
    <w:rsid w:val="00D22EDF"/>
    <w:rsid w:val="00D23911"/>
    <w:rsid w:val="00D23ABE"/>
    <w:rsid w:val="00D23C4D"/>
    <w:rsid w:val="00D24BCF"/>
    <w:rsid w:val="00D31B7F"/>
    <w:rsid w:val="00D33012"/>
    <w:rsid w:val="00D34CBF"/>
    <w:rsid w:val="00D355CC"/>
    <w:rsid w:val="00D40E3E"/>
    <w:rsid w:val="00D42866"/>
    <w:rsid w:val="00D43B1C"/>
    <w:rsid w:val="00D43D22"/>
    <w:rsid w:val="00D46BFC"/>
    <w:rsid w:val="00D475D5"/>
    <w:rsid w:val="00D50924"/>
    <w:rsid w:val="00D52E2C"/>
    <w:rsid w:val="00D5301B"/>
    <w:rsid w:val="00D562D7"/>
    <w:rsid w:val="00D56DB8"/>
    <w:rsid w:val="00D606A9"/>
    <w:rsid w:val="00D61317"/>
    <w:rsid w:val="00D62F10"/>
    <w:rsid w:val="00D642A7"/>
    <w:rsid w:val="00D64F51"/>
    <w:rsid w:val="00D65B8C"/>
    <w:rsid w:val="00D66FC7"/>
    <w:rsid w:val="00D67071"/>
    <w:rsid w:val="00D67DAE"/>
    <w:rsid w:val="00D73AA5"/>
    <w:rsid w:val="00D73D68"/>
    <w:rsid w:val="00D80C87"/>
    <w:rsid w:val="00D8182D"/>
    <w:rsid w:val="00D85A81"/>
    <w:rsid w:val="00D86FB7"/>
    <w:rsid w:val="00D87607"/>
    <w:rsid w:val="00D94DDD"/>
    <w:rsid w:val="00D955E6"/>
    <w:rsid w:val="00D966A5"/>
    <w:rsid w:val="00DA0AAF"/>
    <w:rsid w:val="00DA1D98"/>
    <w:rsid w:val="00DA1F7E"/>
    <w:rsid w:val="00DA2111"/>
    <w:rsid w:val="00DA2638"/>
    <w:rsid w:val="00DA320E"/>
    <w:rsid w:val="00DB0B9E"/>
    <w:rsid w:val="00DB1DE6"/>
    <w:rsid w:val="00DB3002"/>
    <w:rsid w:val="00DB308A"/>
    <w:rsid w:val="00DB41BF"/>
    <w:rsid w:val="00DB4242"/>
    <w:rsid w:val="00DB503C"/>
    <w:rsid w:val="00DB62BB"/>
    <w:rsid w:val="00DB6564"/>
    <w:rsid w:val="00DB77AE"/>
    <w:rsid w:val="00DC01FB"/>
    <w:rsid w:val="00DC3C0E"/>
    <w:rsid w:val="00DC4436"/>
    <w:rsid w:val="00DC5A45"/>
    <w:rsid w:val="00DC62A9"/>
    <w:rsid w:val="00DC6410"/>
    <w:rsid w:val="00DC707E"/>
    <w:rsid w:val="00DD1946"/>
    <w:rsid w:val="00DD2289"/>
    <w:rsid w:val="00DD40DB"/>
    <w:rsid w:val="00DD4AEF"/>
    <w:rsid w:val="00DD4C2B"/>
    <w:rsid w:val="00DD763E"/>
    <w:rsid w:val="00DD7A23"/>
    <w:rsid w:val="00DD7B41"/>
    <w:rsid w:val="00DE4779"/>
    <w:rsid w:val="00DE5F64"/>
    <w:rsid w:val="00DE640D"/>
    <w:rsid w:val="00DF241E"/>
    <w:rsid w:val="00DF3166"/>
    <w:rsid w:val="00DF364A"/>
    <w:rsid w:val="00DF36DF"/>
    <w:rsid w:val="00DF3F14"/>
    <w:rsid w:val="00DF3F8C"/>
    <w:rsid w:val="00DF54A4"/>
    <w:rsid w:val="00E04171"/>
    <w:rsid w:val="00E06C3B"/>
    <w:rsid w:val="00E10A9A"/>
    <w:rsid w:val="00E1118E"/>
    <w:rsid w:val="00E114A9"/>
    <w:rsid w:val="00E117AD"/>
    <w:rsid w:val="00E155AD"/>
    <w:rsid w:val="00E17B98"/>
    <w:rsid w:val="00E17C6B"/>
    <w:rsid w:val="00E21A9E"/>
    <w:rsid w:val="00E21E0B"/>
    <w:rsid w:val="00E2281A"/>
    <w:rsid w:val="00E26DCC"/>
    <w:rsid w:val="00E41C74"/>
    <w:rsid w:val="00E41D64"/>
    <w:rsid w:val="00E43881"/>
    <w:rsid w:val="00E46C25"/>
    <w:rsid w:val="00E47CD6"/>
    <w:rsid w:val="00E5064F"/>
    <w:rsid w:val="00E523FD"/>
    <w:rsid w:val="00E54E14"/>
    <w:rsid w:val="00E605DA"/>
    <w:rsid w:val="00E60CFD"/>
    <w:rsid w:val="00E62219"/>
    <w:rsid w:val="00E631C3"/>
    <w:rsid w:val="00E652E6"/>
    <w:rsid w:val="00E66BC9"/>
    <w:rsid w:val="00E66C08"/>
    <w:rsid w:val="00E70CED"/>
    <w:rsid w:val="00E71731"/>
    <w:rsid w:val="00E71853"/>
    <w:rsid w:val="00E724E3"/>
    <w:rsid w:val="00E727C8"/>
    <w:rsid w:val="00E73D35"/>
    <w:rsid w:val="00E7457F"/>
    <w:rsid w:val="00E85390"/>
    <w:rsid w:val="00E864E3"/>
    <w:rsid w:val="00E876DB"/>
    <w:rsid w:val="00E87DF0"/>
    <w:rsid w:val="00E90F34"/>
    <w:rsid w:val="00E91A5D"/>
    <w:rsid w:val="00E95FFF"/>
    <w:rsid w:val="00E963AF"/>
    <w:rsid w:val="00EA36ED"/>
    <w:rsid w:val="00EA39B9"/>
    <w:rsid w:val="00EA55FD"/>
    <w:rsid w:val="00EA5AB5"/>
    <w:rsid w:val="00EA6745"/>
    <w:rsid w:val="00EB1240"/>
    <w:rsid w:val="00EB1831"/>
    <w:rsid w:val="00EB59A2"/>
    <w:rsid w:val="00EB7898"/>
    <w:rsid w:val="00EC2B53"/>
    <w:rsid w:val="00EC2FCB"/>
    <w:rsid w:val="00ED04C0"/>
    <w:rsid w:val="00ED327B"/>
    <w:rsid w:val="00ED3974"/>
    <w:rsid w:val="00ED3BD2"/>
    <w:rsid w:val="00ED477B"/>
    <w:rsid w:val="00ED57BF"/>
    <w:rsid w:val="00ED6ECD"/>
    <w:rsid w:val="00ED7138"/>
    <w:rsid w:val="00ED7525"/>
    <w:rsid w:val="00EE2ECD"/>
    <w:rsid w:val="00EE3C56"/>
    <w:rsid w:val="00EE429F"/>
    <w:rsid w:val="00EE5146"/>
    <w:rsid w:val="00EE5957"/>
    <w:rsid w:val="00EE5D27"/>
    <w:rsid w:val="00EE5D58"/>
    <w:rsid w:val="00EE683D"/>
    <w:rsid w:val="00EE685B"/>
    <w:rsid w:val="00EF0708"/>
    <w:rsid w:val="00EF10AA"/>
    <w:rsid w:val="00EF1279"/>
    <w:rsid w:val="00EF3113"/>
    <w:rsid w:val="00EF3B14"/>
    <w:rsid w:val="00EF4B48"/>
    <w:rsid w:val="00EF65F4"/>
    <w:rsid w:val="00EF77C2"/>
    <w:rsid w:val="00F03644"/>
    <w:rsid w:val="00F04031"/>
    <w:rsid w:val="00F05BD0"/>
    <w:rsid w:val="00F10191"/>
    <w:rsid w:val="00F101D9"/>
    <w:rsid w:val="00F107C7"/>
    <w:rsid w:val="00F110FB"/>
    <w:rsid w:val="00F11181"/>
    <w:rsid w:val="00F1215C"/>
    <w:rsid w:val="00F12AA7"/>
    <w:rsid w:val="00F12E67"/>
    <w:rsid w:val="00F14560"/>
    <w:rsid w:val="00F163D8"/>
    <w:rsid w:val="00F177A6"/>
    <w:rsid w:val="00F2245D"/>
    <w:rsid w:val="00F226EC"/>
    <w:rsid w:val="00F22C4C"/>
    <w:rsid w:val="00F2313D"/>
    <w:rsid w:val="00F24CE6"/>
    <w:rsid w:val="00F310FA"/>
    <w:rsid w:val="00F33BF2"/>
    <w:rsid w:val="00F33EF2"/>
    <w:rsid w:val="00F33F8D"/>
    <w:rsid w:val="00F34206"/>
    <w:rsid w:val="00F34483"/>
    <w:rsid w:val="00F35FD4"/>
    <w:rsid w:val="00F42063"/>
    <w:rsid w:val="00F42087"/>
    <w:rsid w:val="00F5056F"/>
    <w:rsid w:val="00F513AF"/>
    <w:rsid w:val="00F515DF"/>
    <w:rsid w:val="00F517A4"/>
    <w:rsid w:val="00F52795"/>
    <w:rsid w:val="00F552E4"/>
    <w:rsid w:val="00F55337"/>
    <w:rsid w:val="00F5611A"/>
    <w:rsid w:val="00F607CD"/>
    <w:rsid w:val="00F612B6"/>
    <w:rsid w:val="00F61F55"/>
    <w:rsid w:val="00F64619"/>
    <w:rsid w:val="00F65D38"/>
    <w:rsid w:val="00F66797"/>
    <w:rsid w:val="00F66B05"/>
    <w:rsid w:val="00F74A5B"/>
    <w:rsid w:val="00F7636A"/>
    <w:rsid w:val="00F7794A"/>
    <w:rsid w:val="00F81B49"/>
    <w:rsid w:val="00F82FEE"/>
    <w:rsid w:val="00F83453"/>
    <w:rsid w:val="00F84064"/>
    <w:rsid w:val="00F84B26"/>
    <w:rsid w:val="00F85708"/>
    <w:rsid w:val="00F8659D"/>
    <w:rsid w:val="00F901C4"/>
    <w:rsid w:val="00F90870"/>
    <w:rsid w:val="00F908D4"/>
    <w:rsid w:val="00F9109A"/>
    <w:rsid w:val="00F914CE"/>
    <w:rsid w:val="00F93BCC"/>
    <w:rsid w:val="00F9486F"/>
    <w:rsid w:val="00F97B4D"/>
    <w:rsid w:val="00FA0C59"/>
    <w:rsid w:val="00FA1BE7"/>
    <w:rsid w:val="00FA3575"/>
    <w:rsid w:val="00FA6C10"/>
    <w:rsid w:val="00FB0AEC"/>
    <w:rsid w:val="00FB0CD3"/>
    <w:rsid w:val="00FB1A73"/>
    <w:rsid w:val="00FB29A7"/>
    <w:rsid w:val="00FB2AA1"/>
    <w:rsid w:val="00FB47E7"/>
    <w:rsid w:val="00FB50C5"/>
    <w:rsid w:val="00FB6DEB"/>
    <w:rsid w:val="00FC06F6"/>
    <w:rsid w:val="00FC14FB"/>
    <w:rsid w:val="00FC72EB"/>
    <w:rsid w:val="00FD1575"/>
    <w:rsid w:val="00FD15E9"/>
    <w:rsid w:val="00FD1B32"/>
    <w:rsid w:val="00FD2C0D"/>
    <w:rsid w:val="00FD477D"/>
    <w:rsid w:val="00FD5EEB"/>
    <w:rsid w:val="00FD6C92"/>
    <w:rsid w:val="00FD7BE4"/>
    <w:rsid w:val="00FE00F8"/>
    <w:rsid w:val="00FE36F9"/>
    <w:rsid w:val="00FE5EC9"/>
    <w:rsid w:val="00FF0595"/>
    <w:rsid w:val="00FF0F30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92C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5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uiPriority w:val="99"/>
    <w:rsid w:val="00974DAE"/>
    <w:pPr>
      <w:numPr>
        <w:numId w:val="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9"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9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uiPriority w:val="99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uiPriority w:val="99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uiPriority w:val="10"/>
    <w:qFormat/>
    <w:rsid w:val="002D1E17"/>
    <w:pPr>
      <w:spacing w:after="0" w:line="240" w:lineRule="auto"/>
      <w:jc w:val="center"/>
    </w:pPr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aff9">
    <w:name w:val="Заголовок Знак"/>
    <w:basedOn w:val="a3"/>
    <w:link w:val="aff8"/>
    <w:uiPriority w:val="10"/>
    <w:rsid w:val="002D1E17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ffa">
    <w:name w:val="Normal (Web)"/>
    <w:basedOn w:val="a2"/>
    <w:uiPriority w:val="99"/>
    <w:semiHidden/>
    <w:unhideWhenUsed/>
    <w:rsid w:val="000A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A29B1"/>
    <w:rPr>
      <w:rFonts w:cs="Times New Roman"/>
    </w:rPr>
  </w:style>
  <w:style w:type="character" w:customStyle="1" w:styleId="fontstyle27">
    <w:name w:val="fontstyle27"/>
    <w:basedOn w:val="a3"/>
    <w:rsid w:val="002258B1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F5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F513A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F513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4">
    <w:name w:val="Верхний колонтитул Знак1"/>
    <w:basedOn w:val="a3"/>
    <w:uiPriority w:val="99"/>
    <w:semiHidden/>
    <w:rsid w:val="00AD178C"/>
  </w:style>
  <w:style w:type="character" w:customStyle="1" w:styleId="15">
    <w:name w:val="Нижний колонтитул Знак1"/>
    <w:basedOn w:val="a3"/>
    <w:uiPriority w:val="99"/>
    <w:semiHidden/>
    <w:rsid w:val="00AD178C"/>
  </w:style>
  <w:style w:type="table" w:customStyle="1" w:styleId="4">
    <w:name w:val="Сетка таблицы4"/>
    <w:basedOn w:val="a4"/>
    <w:next w:val="af8"/>
    <w:uiPriority w:val="39"/>
    <w:rsid w:val="00AD178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link://page/vid=5002993?rc=112010?dtn=%CD%D1%C407353?pn=0?sv=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ey.Terentev@komiesc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mailto:Dmitriy.Kozyakov@komiesc.ru" TargetMode="External"/><Relationship Id="rId4" Type="http://schemas.openxmlformats.org/officeDocument/2006/relationships/settings" Target="settings.xml"/><Relationship Id="rId9" Type="http://schemas.openxmlformats.org/officeDocument/2006/relationships/hyperlink" Target="slink://page/vid=5004030?rc=112010?dtn=%CD%D1%C408379?pn=0?sv=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5093E-0D1B-4F3F-ABFE-77A5549D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5620</TotalTime>
  <Pages>32</Pages>
  <Words>11938</Words>
  <Characters>68053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79832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Яйцева Екатерина Ивановна</cp:lastModifiedBy>
  <cp:revision>48</cp:revision>
  <cp:lastPrinted>2023-03-15T07:40:00Z</cp:lastPrinted>
  <dcterms:created xsi:type="dcterms:W3CDTF">2024-03-19T09:48:00Z</dcterms:created>
  <dcterms:modified xsi:type="dcterms:W3CDTF">2024-05-18T14:03:00Z</dcterms:modified>
</cp:coreProperties>
</file>